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4C" w:rsidRDefault="00C96B1F">
      <w:r w:rsidRPr="00AE5C4B">
        <w:rPr>
          <w:noProof/>
          <w:lang w:eastAsia="es-ES"/>
        </w:rPr>
        <w:drawing>
          <wp:anchor distT="0" distB="0" distL="114300" distR="114300" simplePos="0" relativeHeight="251665408" behindDoc="1" locked="0" layoutInCell="1" allowOverlap="1" wp14:anchorId="58F97B43" wp14:editId="75FAA9E1">
            <wp:simplePos x="0" y="0"/>
            <wp:positionH relativeFrom="column">
              <wp:posOffset>-588010</wp:posOffset>
            </wp:positionH>
            <wp:positionV relativeFrom="paragraph">
              <wp:posOffset>-267335</wp:posOffset>
            </wp:positionV>
            <wp:extent cx="3383915" cy="2503805"/>
            <wp:effectExtent l="76200" t="76200" r="102235" b="1096645"/>
            <wp:wrapTight wrapText="bothSides">
              <wp:wrapPolygon edited="0">
                <wp:start x="9363" y="-657"/>
                <wp:lineTo x="3405" y="-329"/>
                <wp:lineTo x="3405" y="2301"/>
                <wp:lineTo x="1216" y="2301"/>
                <wp:lineTo x="1216" y="4930"/>
                <wp:lineTo x="0" y="4930"/>
                <wp:lineTo x="0" y="7560"/>
                <wp:lineTo x="-486" y="7560"/>
                <wp:lineTo x="-365" y="15448"/>
                <wp:lineTo x="486" y="15448"/>
                <wp:lineTo x="486" y="16434"/>
                <wp:lineTo x="2189" y="18078"/>
                <wp:lineTo x="2189" y="18242"/>
                <wp:lineTo x="5350" y="20707"/>
                <wp:lineTo x="3405" y="22515"/>
                <wp:lineTo x="3405" y="23337"/>
                <wp:lineTo x="730" y="23337"/>
                <wp:lineTo x="730" y="28102"/>
                <wp:lineTo x="1216" y="28760"/>
                <wp:lineTo x="6688" y="30568"/>
                <wp:lineTo x="6931" y="30896"/>
                <wp:lineTo x="14713" y="30896"/>
                <wp:lineTo x="14835" y="30568"/>
                <wp:lineTo x="20429" y="28595"/>
                <wp:lineTo x="20915" y="26130"/>
                <wp:lineTo x="21037" y="25144"/>
                <wp:lineTo x="19091" y="23337"/>
                <wp:lineTo x="18483" y="23172"/>
                <wp:lineTo x="16416" y="20707"/>
                <wp:lineTo x="19456" y="18242"/>
                <wp:lineTo x="21280" y="15448"/>
                <wp:lineTo x="22009" y="12819"/>
                <wp:lineTo x="22131" y="10189"/>
                <wp:lineTo x="21645" y="7560"/>
                <wp:lineTo x="20550" y="5095"/>
                <wp:lineTo x="20429" y="4930"/>
                <wp:lineTo x="18361" y="2465"/>
                <wp:lineTo x="18361" y="1479"/>
                <wp:lineTo x="14227" y="-329"/>
                <wp:lineTo x="12160" y="-657"/>
                <wp:lineTo x="9363" y="-657"/>
              </wp:wrapPolygon>
            </wp:wrapTight>
            <wp:docPr id="6" name="Picture 2" descr="La importancia de la miel - Historia de la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a importancia de la miel - Historia de la Vi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3915" cy="250380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986B4C" w:rsidRDefault="00986B4C"/>
    <w:p w:rsidR="00AE5C4B" w:rsidRDefault="00AE5C4B" w:rsidP="00C96B1F">
      <w:pPr>
        <w:jc w:val="right"/>
      </w:pPr>
    </w:p>
    <w:sdt>
      <w:sdtPr>
        <w:id w:val="772755339"/>
        <w:docPartObj>
          <w:docPartGallery w:val="Cover Pages"/>
          <w:docPartUnique/>
        </w:docPartObj>
      </w:sdtPr>
      <w:sdtEndPr>
        <w:rPr>
          <w:rFonts w:eastAsiaTheme="minorEastAsia"/>
          <w:smallCaps/>
          <w:color w:val="FFFFFF" w:themeColor="background1"/>
          <w:sz w:val="48"/>
          <w:szCs w:val="48"/>
          <w:lang w:eastAsia="es-ES"/>
        </w:rPr>
      </w:sdtEndPr>
      <w:sdtContent>
        <w:p w:rsidR="00E2323E" w:rsidRDefault="00E2323E">
          <w:r>
            <w:rPr>
              <w:noProof/>
              <w:lang w:eastAsia="es-ES"/>
            </w:rPr>
            <mc:AlternateContent>
              <mc:Choice Requires="wps">
                <w:drawing>
                  <wp:anchor distT="0" distB="0" distL="114300" distR="114300" simplePos="0" relativeHeight="251663360" behindDoc="1" locked="0" layoutInCell="1" allowOverlap="1" wp14:anchorId="53E3BB07" wp14:editId="628AE8A3">
                    <wp:simplePos x="0" y="0"/>
                    <wp:positionH relativeFrom="page">
                      <wp:align>center</wp:align>
                    </wp:positionH>
                    <wp:positionV relativeFrom="page">
                      <wp:align>center</wp:align>
                    </wp:positionV>
                    <wp:extent cx="7383780" cy="95554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E2323E" w:rsidRDefault="00AE5C4B" w:rsidP="00C96B1F">
                                <w:pPr>
                                  <w:jc w:val="right"/>
                                </w:pPr>
                                <w:r w:rsidRPr="00AE5C4B">
                                  <w:rPr>
                                    <w:noProof/>
                                    <w:lang w:eastAsia="es-ES"/>
                                  </w:rPr>
                                  <w:drawing>
                                    <wp:inline distT="0" distB="0" distL="0" distR="0" wp14:anchorId="074C9802" wp14:editId="20704817">
                                      <wp:extent cx="3816424" cy="2833688"/>
                                      <wp:effectExtent l="76200" t="76200" r="88900" b="1167130"/>
                                      <wp:docPr id="2" name="Picture 4" descr="Abeja, La Miel De Abeja, Los Aventureros imagen png - imagen transparente  descarga gratu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beja, La Miel De Abeja, Los Aventureros imagen png - imagen transparente  descarga gratui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424" cy="2833688"/>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a:graphicData>
                                      </a:graphic>
                                    </wp:inline>
                                  </w:drawing>
                                </w:r>
                              </w:p>
                              <w:p w:rsidR="00AE5C4B" w:rsidRDefault="00AE5C4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" fillcolor="#f1efe6 [2579]" stroked="f" strokeweight="2pt">
                    <v:fill color2="#575131 [963]" rotate="t" focusposition=".5,.5" focussize="" focus="100%" type="gradientRadial"/>
                    <v:path arrowok="t"/>
                    <v:textbox inset="21.6pt,,21.6pt">
                      <w:txbxContent>
                        <w:p w:rsidR="00E2323E" w:rsidRDefault="00AE5C4B" w:rsidP="00C96B1F">
                          <w:pPr>
                            <w:jc w:val="right"/>
                          </w:pPr>
                          <w:r w:rsidRPr="00AE5C4B">
                            <w:rPr>
                              <w:noProof/>
                              <w:lang w:eastAsia="es-ES"/>
                            </w:rPr>
                            <w:drawing>
                              <wp:inline distT="0" distB="0" distL="0" distR="0" wp14:anchorId="074C9802" wp14:editId="20704817">
                                <wp:extent cx="3816424" cy="2833688"/>
                                <wp:effectExtent l="76200" t="76200" r="88900" b="1167130"/>
                                <wp:docPr id="2" name="Picture 4" descr="Abeja, La Miel De Abeja, Los Aventureros imagen png - imagen transparente  descarga gratu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beja, La Miel De Abeja, Los Aventureros imagen png - imagen transparente  descarga gratui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6424" cy="2833688"/>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909E8E84-426E-40DD-AFC4-6F175D3DCCD1}">
                                            <a14:hiddenFill xmlns:a14="http://schemas.microsoft.com/office/drawing/2010/main">
                                              <a:solidFill>
                                                <a:srgbClr val="FFFFFF"/>
                                              </a:solidFill>
                                            </a14:hiddenFill>
                                          </a:ext>
                                        </a:extLst>
                                      </pic:spPr>
                                    </pic:pic>
                                  </a:graphicData>
                                </a:graphic>
                              </wp:inline>
                            </w:drawing>
                          </w:r>
                        </w:p>
                        <w:p w:rsidR="00AE5C4B" w:rsidRDefault="00AE5C4B"/>
                      </w:txbxContent>
                    </v:textbox>
                    <w10:wrap anchorx="page" anchory="page"/>
                  </v:rect>
                </w:pict>
              </mc:Fallback>
            </mc:AlternateContent>
          </w:r>
        </w:p>
        <w:p w:rsidR="00E2323E" w:rsidRDefault="00C96B1F">
          <w:pPr>
            <w:rPr>
              <w:rFonts w:eastAsiaTheme="minorEastAsia"/>
              <w:smallCaps/>
              <w:color w:val="FFFFFF" w:themeColor="background1"/>
              <w:sz w:val="48"/>
              <w:szCs w:val="48"/>
              <w:lang w:eastAsia="es-ES"/>
            </w:rPr>
          </w:pPr>
          <w:r>
            <w:rPr>
              <w:noProof/>
              <w:lang w:eastAsia="es-ES"/>
            </w:rPr>
            <mc:AlternateContent>
              <mc:Choice Requires="wps">
                <w:drawing>
                  <wp:anchor distT="0" distB="0" distL="114300" distR="114300" simplePos="0" relativeHeight="251659264" behindDoc="0" locked="0" layoutInCell="1" allowOverlap="1" wp14:anchorId="06236870" wp14:editId="176A3C99">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6175766</wp:posOffset>
                    </wp:positionV>
                    <wp:extent cx="3108960" cy="4008755"/>
                    <wp:effectExtent l="0" t="0" r="24130" b="10795"/>
                    <wp:wrapNone/>
                    <wp:docPr id="36" name="Rectángulo 36"/>
                    <wp:cNvGraphicFramePr/>
                    <a:graphic xmlns:a="http://schemas.openxmlformats.org/drawingml/2006/main">
                      <a:graphicData uri="http://schemas.microsoft.com/office/word/2010/wordprocessingShape">
                        <wps:wsp>
                          <wps:cNvSpPr/>
                          <wps:spPr>
                            <a:xfrm>
                              <a:off x="0" y="0"/>
                              <a:ext cx="3108960" cy="4009097"/>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id="Rectángulo 36" o:spid="_x0000_s1026" style="position:absolute;margin-left:0;margin-top:486.3pt;width:244.8pt;height:315.65pt;z-index:251659264;visibility:visible;mso-wrap-style:square;mso-width-percent:400;mso-height-percent:0;mso-left-percent:440;mso-wrap-distance-left:9pt;mso-wrap-distance-top:0;mso-wrap-distance-right:9pt;mso-wrap-distance-bottom:0;mso-position-horizontal-relative:page;mso-position-vertical:absolute;mso-position-vertical-relative:page;mso-width-percent:400;mso-height-percent: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" fillcolor="white [3212]" strokecolor="#938953 [1614]" strokeweight="1.25pt">
                    <w10:wrap anchorx="page" anchory="page"/>
                  </v:rect>
                </w:pict>
              </mc:Fallback>
            </mc:AlternateContent>
          </w:r>
          <w:r>
            <w:rPr>
              <w:noProof/>
              <w:lang w:eastAsia="es-ES"/>
            </w:rPr>
            <mc:AlternateContent>
              <mc:Choice Requires="wps">
                <w:drawing>
                  <wp:anchor distT="0" distB="0" distL="114300" distR="114300" simplePos="0" relativeHeight="251661312" behindDoc="0" locked="0" layoutInCell="1" allowOverlap="1" wp14:anchorId="060BA10A" wp14:editId="072DBEB9">
                    <wp:simplePos x="0" y="0"/>
                    <wp:positionH relativeFrom="page">
                      <wp:posOffset>3509645</wp:posOffset>
                    </wp:positionH>
                    <wp:positionV relativeFrom="page">
                      <wp:posOffset>6812915</wp:posOffset>
                    </wp:positionV>
                    <wp:extent cx="2797810" cy="2475230"/>
                    <wp:effectExtent l="0" t="0" r="0" b="762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p w:rsidR="00AE5C4B" w:rsidRDefault="00AE5C4B">
                                <w:pPr>
                                  <w:rPr>
                                    <w:rFonts w:asciiTheme="majorHAnsi" w:hAnsiTheme="majorHAnsi"/>
                                    <w:color w:val="4F81BD" w:themeColor="accent1"/>
                                    <w:sz w:val="72"/>
                                    <w:szCs w:val="72"/>
                                  </w:rPr>
                                </w:pPr>
                                <w:r>
                                  <w:rPr>
                                    <w:rFonts w:asciiTheme="majorHAnsi" w:hAnsiTheme="majorHAnsi"/>
                                    <w:color w:val="4F81BD" w:themeColor="accent1"/>
                                    <w:sz w:val="72"/>
                                    <w:szCs w:val="72"/>
                                  </w:rPr>
                                  <w:t>API-</w:t>
                                </w:r>
                                <w:r w:rsidR="00D163CA">
                                  <w:rPr>
                                    <w:rFonts w:asciiTheme="majorHAnsi" w:hAnsiTheme="majorHAnsi"/>
                                    <w:color w:val="4F81BD" w:themeColor="accent1"/>
                                    <w:sz w:val="72"/>
                                    <w:szCs w:val="72"/>
                                  </w:rPr>
                                  <w:t>DAYEL</w:t>
                                </w:r>
                              </w:p>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E2323E" w:rsidRDefault="00E2323E">
                                    <w:pPr>
                                      <w:rPr>
                                        <w:rFonts w:asciiTheme="majorHAnsi" w:hAnsiTheme="majorHAnsi"/>
                                        <w:color w:val="1F497D" w:themeColor="text2"/>
                                        <w:sz w:val="32"/>
                                        <w:szCs w:val="32"/>
                                      </w:rPr>
                                    </w:pPr>
                                    <w:r>
                                      <w:rPr>
                                        <w:rFonts w:asciiTheme="majorHAnsi" w:hAnsiTheme="majorHAnsi"/>
                                        <w:color w:val="1F497D" w:themeColor="text2"/>
                                        <w:sz w:val="32"/>
                                        <w:szCs w:val="32"/>
                                      </w:rPr>
                                      <w:t>ALUMNO: DANIEL BORDIGNON LL</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Cuadro de texto 39" o:spid="_x0000_s1027" type="#_x0000_t202" style="position:absolute;margin-left:276.35pt;margin-top:536.45pt;width:220.3pt;height:194.9pt;z-index:251661312;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" filled="f" stroked="f" strokeweight=".5pt">
                    <v:textbox style="mso-fit-shape-to-text:t">
                      <w:txbxContent>
                        <w:p w:rsidR="00AE5C4B" w:rsidRDefault="00AE5C4B">
                          <w:pPr>
                            <w:rPr>
                              <w:rFonts w:asciiTheme="majorHAnsi" w:hAnsiTheme="majorHAnsi"/>
                              <w:color w:val="4F81BD" w:themeColor="accent1"/>
                              <w:sz w:val="72"/>
                              <w:szCs w:val="72"/>
                            </w:rPr>
                          </w:pPr>
                          <w:r>
                            <w:rPr>
                              <w:rFonts w:asciiTheme="majorHAnsi" w:hAnsiTheme="majorHAnsi"/>
                              <w:color w:val="4F81BD" w:themeColor="accent1"/>
                              <w:sz w:val="72"/>
                              <w:szCs w:val="72"/>
                            </w:rPr>
                            <w:t>API-</w:t>
                          </w:r>
                          <w:r w:rsidR="00D163CA">
                            <w:rPr>
                              <w:rFonts w:asciiTheme="majorHAnsi" w:hAnsiTheme="majorHAnsi"/>
                              <w:color w:val="4F81BD" w:themeColor="accent1"/>
                              <w:sz w:val="72"/>
                              <w:szCs w:val="72"/>
                            </w:rPr>
                            <w:t>DAYEL</w:t>
                          </w:r>
                        </w:p>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E2323E" w:rsidRDefault="00E2323E">
                              <w:pPr>
                                <w:rPr>
                                  <w:rFonts w:asciiTheme="majorHAnsi" w:hAnsiTheme="majorHAnsi"/>
                                  <w:color w:val="1F497D" w:themeColor="text2"/>
                                  <w:sz w:val="32"/>
                                  <w:szCs w:val="32"/>
                                </w:rPr>
                              </w:pPr>
                              <w:r>
                                <w:rPr>
                                  <w:rFonts w:asciiTheme="majorHAnsi" w:hAnsiTheme="majorHAnsi"/>
                                  <w:color w:val="1F497D" w:themeColor="text2"/>
                                  <w:sz w:val="32"/>
                                  <w:szCs w:val="32"/>
                                </w:rPr>
                                <w:t>ALUMNO: DANIEL BORDIGNON LL</w:t>
                              </w:r>
                            </w:p>
                          </w:sdtContent>
                        </w:sdt>
                      </w:txbxContent>
                    </v:textbox>
                    <w10:wrap type="square" anchorx="page" anchory="page"/>
                  </v:shape>
                </w:pict>
              </mc:Fallback>
            </mc:AlternateContent>
          </w:r>
          <w:r>
            <w:rPr>
              <w:noProof/>
              <w:lang w:eastAsia="es-ES"/>
            </w:rPr>
            <mc:AlternateContent>
              <mc:Choice Requires="wps">
                <w:drawing>
                  <wp:anchor distT="0" distB="0" distL="114300" distR="114300" simplePos="0" relativeHeight="251662336" behindDoc="0" locked="0" layoutInCell="1" allowOverlap="1" wp14:anchorId="00FA7AA1" wp14:editId="243F278A">
                    <wp:simplePos x="0" y="0"/>
                    <wp:positionH relativeFrom="page">
                      <wp:posOffset>3524885</wp:posOffset>
                    </wp:positionH>
                    <wp:positionV relativeFrom="page">
                      <wp:posOffset>9662160</wp:posOffset>
                    </wp:positionV>
                    <wp:extent cx="2875915" cy="118745"/>
                    <wp:effectExtent l="0" t="0" r="3175"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ángulo 37" o:spid="_x0000_s1026" style="position:absolute;margin-left:277.55pt;margin-top:760.8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" fillcolor="#4f81bd [3204]" stroked="f" strokeweight="2pt">
                    <w10:wrap anchorx="page" anchory="page"/>
                  </v:rect>
                </w:pict>
              </mc:Fallback>
            </mc:AlternateContent>
          </w:r>
          <w:r>
            <w:rPr>
              <w:noProof/>
              <w:lang w:eastAsia="es-ES"/>
            </w:rPr>
            <mc:AlternateContent>
              <mc:Choice Requires="wps">
                <w:drawing>
                  <wp:anchor distT="0" distB="0" distL="114300" distR="114300" simplePos="0" relativeHeight="251664384" behindDoc="0" locked="0" layoutInCell="1" allowOverlap="1" wp14:anchorId="25DCA3B1" wp14:editId="1C807204">
                    <wp:simplePos x="0" y="0"/>
                    <wp:positionH relativeFrom="page">
                      <wp:posOffset>3515360</wp:posOffset>
                    </wp:positionH>
                    <wp:positionV relativeFrom="page">
                      <wp:posOffset>9401175</wp:posOffset>
                    </wp:positionV>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E2323E" w:rsidRDefault="00E54751">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C96B1F">
                                      <w:rPr>
                                        <w:color w:val="1F497D" w:themeColor="text2"/>
                                      </w:rPr>
                                      <w:t>www.proyecto.dayel.cl</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Cuadro de texto 33" o:spid="_x0000_s1028" type="#_x0000_t202" style="position:absolute;margin-left:276.8pt;margin-top:740.25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" filled="f" stroked="f" strokeweight=".5pt">
                    <v:textbox style="mso-fit-shape-to-text:t">
                      <w:txbxContent>
                        <w:p w:rsidR="00E2323E" w:rsidRDefault="009102FF">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C96B1F">
                                <w:rPr>
                                  <w:color w:val="1F497D" w:themeColor="text2"/>
                                </w:rPr>
                                <w:t>www.proyecto.dayel.cl</w:t>
                              </w:r>
                            </w:sdtContent>
                          </w:sdt>
                        </w:p>
                      </w:txbxContent>
                    </v:textbox>
                    <w10:wrap type="square" anchorx="page" anchory="page"/>
                  </v:shape>
                </w:pict>
              </mc:Fallback>
            </mc:AlternateContent>
          </w:r>
          <w:r w:rsidR="00E2323E">
            <w:rPr>
              <w:rFonts w:eastAsiaTheme="minorEastAsia"/>
              <w:smallCaps/>
              <w:color w:val="FFFFFF" w:themeColor="background1"/>
              <w:sz w:val="48"/>
              <w:szCs w:val="48"/>
              <w:lang w:eastAsia="es-ES"/>
            </w:rPr>
            <w:br w:type="page"/>
          </w:r>
        </w:p>
      </w:sdtContent>
    </w:sdt>
    <w:p w:rsidR="00E47F4B" w:rsidRPr="001C0BED" w:rsidRDefault="00E47F4B" w:rsidP="001C0BED">
      <w:pPr>
        <w:jc w:val="right"/>
        <w:rPr>
          <w:rFonts w:ascii="Arial" w:hAnsi="Arial" w:cs="Arial"/>
        </w:rPr>
      </w:pPr>
    </w:p>
    <w:p w:rsidR="00E47F4B" w:rsidRPr="001C0BED" w:rsidRDefault="00A53E87" w:rsidP="001C0BED">
      <w:pPr>
        <w:pStyle w:val="Ttulo1"/>
        <w:rPr>
          <w:rFonts w:ascii="Arial" w:hAnsi="Arial" w:cs="Arial"/>
          <w:b w:val="0"/>
        </w:rPr>
      </w:pPr>
      <w:bookmarkStart w:id="0" w:name="_Toc170227157"/>
      <w:bookmarkStart w:id="1" w:name="_Toc170390602"/>
      <w:bookmarkStart w:id="2" w:name="_Toc220085463"/>
      <w:r w:rsidRPr="001C0BED">
        <w:rPr>
          <w:rFonts w:ascii="Arial" w:hAnsi="Arial" w:cs="Arial"/>
          <w:b w:val="0"/>
        </w:rPr>
        <w:t>Índice</w:t>
      </w:r>
      <w:bookmarkEnd w:id="0"/>
      <w:bookmarkEnd w:id="1"/>
      <w:bookmarkEnd w:id="2"/>
    </w:p>
    <w:p w:rsidR="00451D09" w:rsidRPr="001C0BED" w:rsidRDefault="00451D09" w:rsidP="001C0BED">
      <w:pPr>
        <w:rPr>
          <w:rFonts w:ascii="Arial" w:hAnsi="Arial" w:cs="Arial"/>
        </w:rPr>
      </w:pPr>
    </w:p>
    <w:sdt>
      <w:sdtPr>
        <w:rPr>
          <w:rFonts w:ascii="Arial" w:eastAsiaTheme="minorHAnsi" w:hAnsi="Arial" w:cs="Arial"/>
          <w:b w:val="0"/>
          <w:bCs w:val="0"/>
          <w:color w:val="auto"/>
          <w:sz w:val="22"/>
          <w:szCs w:val="22"/>
          <w:lang w:eastAsia="en-US"/>
        </w:rPr>
        <w:id w:val="967236424"/>
        <w:docPartObj>
          <w:docPartGallery w:val="Table of Contents"/>
          <w:docPartUnique/>
        </w:docPartObj>
      </w:sdtPr>
      <w:sdtEndPr/>
      <w:sdtContent>
        <w:p w:rsidR="00451D09" w:rsidRPr="001C0BED" w:rsidRDefault="00451D09" w:rsidP="001C0BED">
          <w:pPr>
            <w:pStyle w:val="TtulodeTDC"/>
            <w:rPr>
              <w:rFonts w:ascii="Arial" w:hAnsi="Arial" w:cs="Arial"/>
              <w:b w:val="0"/>
            </w:rPr>
          </w:pPr>
        </w:p>
        <w:p w:rsidR="00AD4B72" w:rsidRDefault="00451D09">
          <w:pPr>
            <w:pStyle w:val="TDC1"/>
            <w:tabs>
              <w:tab w:val="right" w:leader="dot" w:pos="8494"/>
            </w:tabs>
            <w:rPr>
              <w:rFonts w:eastAsiaTheme="minorEastAsia"/>
              <w:noProof/>
              <w:lang w:eastAsia="es-ES"/>
            </w:rPr>
          </w:pPr>
          <w:r w:rsidRPr="001C0BED">
            <w:rPr>
              <w:rFonts w:ascii="Arial" w:hAnsi="Arial" w:cs="Arial"/>
            </w:rPr>
            <w:fldChar w:fldCharType="begin"/>
          </w:r>
          <w:r w:rsidRPr="001C0BED">
            <w:rPr>
              <w:rFonts w:ascii="Arial" w:hAnsi="Arial" w:cs="Arial"/>
            </w:rPr>
            <w:instrText xml:space="preserve"> TOC \o "1-3" \h \z \u </w:instrText>
          </w:r>
          <w:r w:rsidRPr="001C0BED">
            <w:rPr>
              <w:rFonts w:ascii="Arial" w:hAnsi="Arial" w:cs="Arial"/>
            </w:rPr>
            <w:fldChar w:fldCharType="separate"/>
          </w:r>
          <w:bookmarkStart w:id="3" w:name="_GoBack"/>
          <w:bookmarkEnd w:id="3"/>
          <w:r w:rsidR="00AD4B72" w:rsidRPr="00A22E03">
            <w:rPr>
              <w:rStyle w:val="Hipervnculo"/>
              <w:noProof/>
            </w:rPr>
            <w:fldChar w:fldCharType="begin"/>
          </w:r>
          <w:r w:rsidR="00AD4B72" w:rsidRPr="00A22E03">
            <w:rPr>
              <w:rStyle w:val="Hipervnculo"/>
              <w:noProof/>
            </w:rPr>
            <w:instrText xml:space="preserve"> </w:instrText>
          </w:r>
          <w:r w:rsidR="00AD4B72">
            <w:rPr>
              <w:noProof/>
            </w:rPr>
            <w:instrText>HYPERLINK \l "_Toc220085463"</w:instrText>
          </w:r>
          <w:r w:rsidR="00AD4B72" w:rsidRPr="00A22E03">
            <w:rPr>
              <w:rStyle w:val="Hipervnculo"/>
              <w:noProof/>
            </w:rPr>
            <w:instrText xml:space="preserve"> </w:instrText>
          </w:r>
          <w:r w:rsidR="00AD4B72" w:rsidRPr="00A22E03">
            <w:rPr>
              <w:rStyle w:val="Hipervnculo"/>
              <w:noProof/>
            </w:rPr>
          </w:r>
          <w:r w:rsidR="00AD4B72" w:rsidRPr="00A22E03">
            <w:rPr>
              <w:rStyle w:val="Hipervnculo"/>
              <w:noProof/>
            </w:rPr>
            <w:fldChar w:fldCharType="separate"/>
          </w:r>
          <w:r w:rsidR="00AD4B72" w:rsidRPr="00A22E03">
            <w:rPr>
              <w:rStyle w:val="Hipervnculo"/>
              <w:rFonts w:ascii="Arial" w:hAnsi="Arial" w:cs="Arial"/>
              <w:noProof/>
            </w:rPr>
            <w:t>Índice</w:t>
          </w:r>
          <w:r w:rsidR="00AD4B72">
            <w:rPr>
              <w:noProof/>
              <w:webHidden/>
            </w:rPr>
            <w:tab/>
          </w:r>
          <w:r w:rsidR="00AD4B72">
            <w:rPr>
              <w:noProof/>
              <w:webHidden/>
            </w:rPr>
            <w:fldChar w:fldCharType="begin"/>
          </w:r>
          <w:r w:rsidR="00AD4B72">
            <w:rPr>
              <w:noProof/>
              <w:webHidden/>
            </w:rPr>
            <w:instrText xml:space="preserve"> PAGEREF _Toc220085463 \h </w:instrText>
          </w:r>
          <w:r w:rsidR="00AD4B72">
            <w:rPr>
              <w:noProof/>
              <w:webHidden/>
            </w:rPr>
          </w:r>
          <w:r w:rsidR="00AD4B72">
            <w:rPr>
              <w:noProof/>
              <w:webHidden/>
            </w:rPr>
            <w:fldChar w:fldCharType="separate"/>
          </w:r>
          <w:r w:rsidR="00AD4B72">
            <w:rPr>
              <w:noProof/>
              <w:webHidden/>
            </w:rPr>
            <w:t>1</w:t>
          </w:r>
          <w:r w:rsidR="00AD4B72">
            <w:rPr>
              <w:noProof/>
              <w:webHidden/>
            </w:rPr>
            <w:fldChar w:fldCharType="end"/>
          </w:r>
          <w:r w:rsidR="00AD4B72" w:rsidRPr="00A22E03">
            <w:rPr>
              <w:rStyle w:val="Hipervnculo"/>
              <w:noProof/>
            </w:rPr>
            <w:fldChar w:fldCharType="end"/>
          </w:r>
        </w:p>
        <w:p w:rsidR="00AD4B72" w:rsidRDefault="00AD4B72">
          <w:pPr>
            <w:pStyle w:val="TDC1"/>
            <w:tabs>
              <w:tab w:val="right" w:leader="dot" w:pos="8494"/>
            </w:tabs>
            <w:rPr>
              <w:rFonts w:eastAsiaTheme="minorEastAsia"/>
              <w:noProof/>
              <w:lang w:eastAsia="es-ES"/>
            </w:rPr>
          </w:pPr>
          <w:hyperlink w:anchor="_Toc220085464" w:history="1">
            <w:r w:rsidRPr="00A22E03">
              <w:rPr>
                <w:rStyle w:val="Hipervnculo"/>
                <w:rFonts w:ascii="Arial" w:eastAsia="Times New Roman" w:hAnsi="Arial" w:cs="Arial"/>
                <w:noProof/>
                <w:lang w:eastAsia="es-ES"/>
              </w:rPr>
              <w:t>Fases del Proyecto</w:t>
            </w:r>
            <w:r>
              <w:rPr>
                <w:noProof/>
                <w:webHidden/>
              </w:rPr>
              <w:tab/>
            </w:r>
            <w:r>
              <w:rPr>
                <w:noProof/>
                <w:webHidden/>
              </w:rPr>
              <w:fldChar w:fldCharType="begin"/>
            </w:r>
            <w:r>
              <w:rPr>
                <w:noProof/>
                <w:webHidden/>
              </w:rPr>
              <w:instrText xml:space="preserve"> PAGEREF _Toc220085464 \h </w:instrText>
            </w:r>
            <w:r>
              <w:rPr>
                <w:noProof/>
                <w:webHidden/>
              </w:rPr>
            </w:r>
            <w:r>
              <w:rPr>
                <w:noProof/>
                <w:webHidden/>
              </w:rPr>
              <w:fldChar w:fldCharType="separate"/>
            </w:r>
            <w:r>
              <w:rPr>
                <w:noProof/>
                <w:webHidden/>
              </w:rPr>
              <w:t>2</w:t>
            </w:r>
            <w:r>
              <w:rPr>
                <w:noProof/>
                <w:webHidden/>
              </w:rPr>
              <w:fldChar w:fldCharType="end"/>
            </w:r>
          </w:hyperlink>
        </w:p>
        <w:p w:rsidR="00AD4B72" w:rsidRDefault="00AD4B72">
          <w:pPr>
            <w:pStyle w:val="TDC2"/>
            <w:tabs>
              <w:tab w:val="right" w:leader="dot" w:pos="8494"/>
            </w:tabs>
            <w:rPr>
              <w:rFonts w:eastAsiaTheme="minorEastAsia"/>
              <w:noProof/>
              <w:lang w:eastAsia="es-ES"/>
            </w:rPr>
          </w:pPr>
          <w:hyperlink w:anchor="_Toc220085465" w:history="1">
            <w:r w:rsidRPr="00A22E03">
              <w:rPr>
                <w:rStyle w:val="Hipervnculo"/>
                <w:rFonts w:eastAsia="Times New Roman"/>
                <w:noProof/>
                <w:lang w:eastAsia="es-ES"/>
              </w:rPr>
              <w:t>Investigación:</w:t>
            </w:r>
            <w:r>
              <w:rPr>
                <w:noProof/>
                <w:webHidden/>
              </w:rPr>
              <w:tab/>
            </w:r>
            <w:r>
              <w:rPr>
                <w:noProof/>
                <w:webHidden/>
              </w:rPr>
              <w:fldChar w:fldCharType="begin"/>
            </w:r>
            <w:r>
              <w:rPr>
                <w:noProof/>
                <w:webHidden/>
              </w:rPr>
              <w:instrText xml:space="preserve"> PAGEREF _Toc220085465 \h </w:instrText>
            </w:r>
            <w:r>
              <w:rPr>
                <w:noProof/>
                <w:webHidden/>
              </w:rPr>
            </w:r>
            <w:r>
              <w:rPr>
                <w:noProof/>
                <w:webHidden/>
              </w:rPr>
              <w:fldChar w:fldCharType="separate"/>
            </w:r>
            <w:r>
              <w:rPr>
                <w:noProof/>
                <w:webHidden/>
              </w:rPr>
              <w:t>2</w:t>
            </w:r>
            <w:r>
              <w:rPr>
                <w:noProof/>
                <w:webHidden/>
              </w:rPr>
              <w:fldChar w:fldCharType="end"/>
            </w:r>
          </w:hyperlink>
        </w:p>
        <w:p w:rsidR="00AD4B72" w:rsidRDefault="00AD4B72">
          <w:pPr>
            <w:pStyle w:val="TDC2"/>
            <w:tabs>
              <w:tab w:val="right" w:leader="dot" w:pos="8494"/>
            </w:tabs>
            <w:rPr>
              <w:rFonts w:eastAsiaTheme="minorEastAsia"/>
              <w:noProof/>
              <w:lang w:eastAsia="es-ES"/>
            </w:rPr>
          </w:pPr>
          <w:hyperlink w:anchor="_Toc220085466" w:history="1">
            <w:r w:rsidRPr="00A22E03">
              <w:rPr>
                <w:rStyle w:val="Hipervnculo"/>
                <w:noProof/>
              </w:rPr>
              <w:t>Diseño:</w:t>
            </w:r>
            <w:r>
              <w:rPr>
                <w:noProof/>
                <w:webHidden/>
              </w:rPr>
              <w:tab/>
            </w:r>
            <w:r>
              <w:rPr>
                <w:noProof/>
                <w:webHidden/>
              </w:rPr>
              <w:fldChar w:fldCharType="begin"/>
            </w:r>
            <w:r>
              <w:rPr>
                <w:noProof/>
                <w:webHidden/>
              </w:rPr>
              <w:instrText xml:space="preserve"> PAGEREF _Toc220085466 \h </w:instrText>
            </w:r>
            <w:r>
              <w:rPr>
                <w:noProof/>
                <w:webHidden/>
              </w:rPr>
            </w:r>
            <w:r>
              <w:rPr>
                <w:noProof/>
                <w:webHidden/>
              </w:rPr>
              <w:fldChar w:fldCharType="separate"/>
            </w:r>
            <w:r>
              <w:rPr>
                <w:noProof/>
                <w:webHidden/>
              </w:rPr>
              <w:t>15</w:t>
            </w:r>
            <w:r>
              <w:rPr>
                <w:noProof/>
                <w:webHidden/>
              </w:rPr>
              <w:fldChar w:fldCharType="end"/>
            </w:r>
          </w:hyperlink>
        </w:p>
        <w:p w:rsidR="00AD4B72" w:rsidRDefault="00AD4B72">
          <w:pPr>
            <w:pStyle w:val="TDC2"/>
            <w:tabs>
              <w:tab w:val="right" w:leader="dot" w:pos="8494"/>
            </w:tabs>
            <w:rPr>
              <w:rFonts w:eastAsiaTheme="minorEastAsia"/>
              <w:noProof/>
              <w:lang w:eastAsia="es-ES"/>
            </w:rPr>
          </w:pPr>
          <w:hyperlink w:anchor="_Toc220085467" w:history="1">
            <w:r w:rsidRPr="00A22E03">
              <w:rPr>
                <w:rStyle w:val="Hipervnculo"/>
                <w:rFonts w:ascii="Arial" w:eastAsia="Times New Roman" w:hAnsi="Arial" w:cs="Arial"/>
                <w:noProof/>
                <w:shd w:val="clear" w:color="auto" w:fill="FFFFFF"/>
                <w:lang w:eastAsia="es-ES"/>
              </w:rPr>
              <w:t>Creación:</w:t>
            </w:r>
            <w:r>
              <w:rPr>
                <w:noProof/>
                <w:webHidden/>
              </w:rPr>
              <w:tab/>
            </w:r>
            <w:r>
              <w:rPr>
                <w:noProof/>
                <w:webHidden/>
              </w:rPr>
              <w:fldChar w:fldCharType="begin"/>
            </w:r>
            <w:r>
              <w:rPr>
                <w:noProof/>
                <w:webHidden/>
              </w:rPr>
              <w:instrText xml:space="preserve"> PAGEREF _Toc220085467 \h </w:instrText>
            </w:r>
            <w:r>
              <w:rPr>
                <w:noProof/>
                <w:webHidden/>
              </w:rPr>
            </w:r>
            <w:r>
              <w:rPr>
                <w:noProof/>
                <w:webHidden/>
              </w:rPr>
              <w:fldChar w:fldCharType="separate"/>
            </w:r>
            <w:r>
              <w:rPr>
                <w:noProof/>
                <w:webHidden/>
              </w:rPr>
              <w:t>17</w:t>
            </w:r>
            <w:r>
              <w:rPr>
                <w:noProof/>
                <w:webHidden/>
              </w:rPr>
              <w:fldChar w:fldCharType="end"/>
            </w:r>
          </w:hyperlink>
        </w:p>
        <w:p w:rsidR="00AD4B72" w:rsidRDefault="00AD4B72">
          <w:pPr>
            <w:pStyle w:val="TDC2"/>
            <w:tabs>
              <w:tab w:val="right" w:leader="dot" w:pos="8494"/>
            </w:tabs>
            <w:rPr>
              <w:rFonts w:eastAsiaTheme="minorEastAsia"/>
              <w:noProof/>
              <w:lang w:eastAsia="es-ES"/>
            </w:rPr>
          </w:pPr>
          <w:hyperlink w:anchor="_Toc220085468" w:history="1">
            <w:r w:rsidRPr="00A22E03">
              <w:rPr>
                <w:rStyle w:val="Hipervnculo"/>
                <w:rFonts w:ascii="Arial" w:eastAsia="Times New Roman" w:hAnsi="Arial" w:cs="Arial"/>
                <w:noProof/>
                <w:shd w:val="clear" w:color="auto" w:fill="FFFFFF"/>
                <w:lang w:eastAsia="es-ES"/>
              </w:rPr>
              <w:t>Presentación:</w:t>
            </w:r>
            <w:r>
              <w:rPr>
                <w:noProof/>
                <w:webHidden/>
              </w:rPr>
              <w:tab/>
            </w:r>
            <w:r>
              <w:rPr>
                <w:noProof/>
                <w:webHidden/>
              </w:rPr>
              <w:fldChar w:fldCharType="begin"/>
            </w:r>
            <w:r>
              <w:rPr>
                <w:noProof/>
                <w:webHidden/>
              </w:rPr>
              <w:instrText xml:space="preserve"> PAGEREF _Toc220085468 \h </w:instrText>
            </w:r>
            <w:r>
              <w:rPr>
                <w:noProof/>
                <w:webHidden/>
              </w:rPr>
            </w:r>
            <w:r>
              <w:rPr>
                <w:noProof/>
                <w:webHidden/>
              </w:rPr>
              <w:fldChar w:fldCharType="separate"/>
            </w:r>
            <w:r>
              <w:rPr>
                <w:noProof/>
                <w:webHidden/>
              </w:rPr>
              <w:t>18</w:t>
            </w:r>
            <w:r>
              <w:rPr>
                <w:noProof/>
                <w:webHidden/>
              </w:rPr>
              <w:fldChar w:fldCharType="end"/>
            </w:r>
          </w:hyperlink>
        </w:p>
        <w:p w:rsidR="00AD4B72" w:rsidRDefault="00AD4B72">
          <w:pPr>
            <w:pStyle w:val="TDC2"/>
            <w:tabs>
              <w:tab w:val="right" w:leader="dot" w:pos="8494"/>
            </w:tabs>
            <w:rPr>
              <w:rFonts w:eastAsiaTheme="minorEastAsia"/>
              <w:noProof/>
              <w:lang w:eastAsia="es-ES"/>
            </w:rPr>
          </w:pPr>
          <w:hyperlink w:anchor="_Toc220085469" w:history="1">
            <w:r w:rsidRPr="00A22E03">
              <w:rPr>
                <w:rStyle w:val="Hipervnculo"/>
                <w:rFonts w:ascii="Arial" w:eastAsia="Times New Roman" w:hAnsi="Arial" w:cs="Arial"/>
                <w:noProof/>
                <w:shd w:val="clear" w:color="auto" w:fill="FFFFFF"/>
                <w:lang w:eastAsia="es-ES"/>
              </w:rPr>
              <w:t>Impacto:</w:t>
            </w:r>
            <w:r>
              <w:rPr>
                <w:noProof/>
                <w:webHidden/>
              </w:rPr>
              <w:tab/>
            </w:r>
            <w:r>
              <w:rPr>
                <w:noProof/>
                <w:webHidden/>
              </w:rPr>
              <w:fldChar w:fldCharType="begin"/>
            </w:r>
            <w:r>
              <w:rPr>
                <w:noProof/>
                <w:webHidden/>
              </w:rPr>
              <w:instrText xml:space="preserve"> PAGEREF _Toc220085469 \h </w:instrText>
            </w:r>
            <w:r>
              <w:rPr>
                <w:noProof/>
                <w:webHidden/>
              </w:rPr>
            </w:r>
            <w:r>
              <w:rPr>
                <w:noProof/>
                <w:webHidden/>
              </w:rPr>
              <w:fldChar w:fldCharType="separate"/>
            </w:r>
            <w:r>
              <w:rPr>
                <w:noProof/>
                <w:webHidden/>
              </w:rPr>
              <w:t>19</w:t>
            </w:r>
            <w:r>
              <w:rPr>
                <w:noProof/>
                <w:webHidden/>
              </w:rPr>
              <w:fldChar w:fldCharType="end"/>
            </w:r>
          </w:hyperlink>
        </w:p>
        <w:p w:rsidR="00AD4B72" w:rsidRDefault="00AD4B72">
          <w:pPr>
            <w:pStyle w:val="TDC1"/>
            <w:tabs>
              <w:tab w:val="right" w:leader="dot" w:pos="8494"/>
            </w:tabs>
            <w:rPr>
              <w:rFonts w:eastAsiaTheme="minorEastAsia"/>
              <w:noProof/>
              <w:lang w:eastAsia="es-ES"/>
            </w:rPr>
          </w:pPr>
          <w:hyperlink w:anchor="_Toc220085470" w:history="1">
            <w:r w:rsidRPr="00A22E03">
              <w:rPr>
                <w:rStyle w:val="Hipervnculo"/>
                <w:rFonts w:ascii="Arial" w:eastAsia="Times New Roman" w:hAnsi="Arial" w:cs="Arial"/>
                <w:noProof/>
                <w:lang w:eastAsia="es-ES"/>
              </w:rPr>
              <w:t>Anexo:</w:t>
            </w:r>
            <w:r>
              <w:rPr>
                <w:noProof/>
                <w:webHidden/>
              </w:rPr>
              <w:tab/>
            </w:r>
            <w:r>
              <w:rPr>
                <w:noProof/>
                <w:webHidden/>
              </w:rPr>
              <w:fldChar w:fldCharType="begin"/>
            </w:r>
            <w:r>
              <w:rPr>
                <w:noProof/>
                <w:webHidden/>
              </w:rPr>
              <w:instrText xml:space="preserve"> PAGEREF _Toc220085470 \h </w:instrText>
            </w:r>
            <w:r>
              <w:rPr>
                <w:noProof/>
                <w:webHidden/>
              </w:rPr>
            </w:r>
            <w:r>
              <w:rPr>
                <w:noProof/>
                <w:webHidden/>
              </w:rPr>
              <w:fldChar w:fldCharType="separate"/>
            </w:r>
            <w:r>
              <w:rPr>
                <w:noProof/>
                <w:webHidden/>
              </w:rPr>
              <w:t>20</w:t>
            </w:r>
            <w:r>
              <w:rPr>
                <w:noProof/>
                <w:webHidden/>
              </w:rPr>
              <w:fldChar w:fldCharType="end"/>
            </w:r>
          </w:hyperlink>
        </w:p>
        <w:p w:rsidR="00AD4B72" w:rsidRDefault="00AD4B72">
          <w:pPr>
            <w:pStyle w:val="TDC1"/>
            <w:tabs>
              <w:tab w:val="right" w:leader="dot" w:pos="8494"/>
            </w:tabs>
            <w:rPr>
              <w:rFonts w:eastAsiaTheme="minorEastAsia"/>
              <w:noProof/>
              <w:lang w:eastAsia="es-ES"/>
            </w:rPr>
          </w:pPr>
          <w:hyperlink w:anchor="_Toc220085471" w:history="1">
            <w:r w:rsidRPr="00A22E03">
              <w:rPr>
                <w:rStyle w:val="Hipervnculo"/>
                <w:rFonts w:ascii="Arial" w:hAnsi="Arial" w:cs="Arial"/>
                <w:noProof/>
              </w:rPr>
              <w:t>Bibliografía</w:t>
            </w:r>
            <w:r>
              <w:rPr>
                <w:noProof/>
                <w:webHidden/>
              </w:rPr>
              <w:tab/>
            </w:r>
            <w:r>
              <w:rPr>
                <w:noProof/>
                <w:webHidden/>
              </w:rPr>
              <w:fldChar w:fldCharType="begin"/>
            </w:r>
            <w:r>
              <w:rPr>
                <w:noProof/>
                <w:webHidden/>
              </w:rPr>
              <w:instrText xml:space="preserve"> PAGEREF _Toc220085471 \h </w:instrText>
            </w:r>
            <w:r>
              <w:rPr>
                <w:noProof/>
                <w:webHidden/>
              </w:rPr>
            </w:r>
            <w:r>
              <w:rPr>
                <w:noProof/>
                <w:webHidden/>
              </w:rPr>
              <w:fldChar w:fldCharType="separate"/>
            </w:r>
            <w:r>
              <w:rPr>
                <w:noProof/>
                <w:webHidden/>
              </w:rPr>
              <w:t>21</w:t>
            </w:r>
            <w:r>
              <w:rPr>
                <w:noProof/>
                <w:webHidden/>
              </w:rPr>
              <w:fldChar w:fldCharType="end"/>
            </w:r>
          </w:hyperlink>
        </w:p>
        <w:p w:rsidR="00451D09" w:rsidRPr="001C0BED" w:rsidRDefault="00451D09" w:rsidP="001C0BED">
          <w:pPr>
            <w:rPr>
              <w:rFonts w:ascii="Arial" w:hAnsi="Arial" w:cs="Arial"/>
            </w:rPr>
          </w:pPr>
          <w:r w:rsidRPr="001C0BED">
            <w:rPr>
              <w:rFonts w:ascii="Arial" w:hAnsi="Arial" w:cs="Arial"/>
              <w:bCs/>
            </w:rPr>
            <w:fldChar w:fldCharType="end"/>
          </w:r>
        </w:p>
      </w:sdtContent>
    </w:sdt>
    <w:p w:rsidR="00F70C2B" w:rsidRDefault="00F70C2B" w:rsidP="001C0BED">
      <w:pPr>
        <w:rPr>
          <w:rFonts w:ascii="Arial" w:hAnsi="Arial" w:cs="Arial"/>
        </w:rPr>
      </w:pPr>
    </w:p>
    <w:p w:rsidR="00E47F4B" w:rsidRPr="001C0BED" w:rsidRDefault="00E47F4B" w:rsidP="001C0BED">
      <w:pPr>
        <w:rPr>
          <w:rFonts w:ascii="Arial" w:hAnsi="Arial" w:cs="Arial"/>
        </w:rPr>
      </w:pPr>
      <w:r w:rsidRPr="001C0BED">
        <w:rPr>
          <w:rFonts w:ascii="Arial" w:hAnsi="Arial" w:cs="Arial"/>
        </w:rPr>
        <w:br w:type="page"/>
      </w:r>
    </w:p>
    <w:p w:rsidR="004F50EE" w:rsidRPr="001C0BED" w:rsidRDefault="004F50EE" w:rsidP="001C0BED">
      <w:pPr>
        <w:pStyle w:val="Ttulo1"/>
        <w:jc w:val="center"/>
        <w:rPr>
          <w:rFonts w:ascii="Arial" w:eastAsia="Times New Roman" w:hAnsi="Arial" w:cs="Arial"/>
          <w:lang w:eastAsia="es-ES"/>
        </w:rPr>
      </w:pPr>
      <w:bookmarkStart w:id="4" w:name="_Toc220085464"/>
      <w:r w:rsidRPr="001C0BED">
        <w:rPr>
          <w:rFonts w:ascii="Arial" w:eastAsia="Times New Roman" w:hAnsi="Arial" w:cs="Arial"/>
          <w:lang w:eastAsia="es-ES"/>
        </w:rPr>
        <w:lastRenderedPageBreak/>
        <w:t>Fases del Proyecto</w:t>
      </w:r>
      <w:bookmarkEnd w:id="4"/>
    </w:p>
    <w:p w:rsidR="004F50EE" w:rsidRPr="001C0BED" w:rsidRDefault="004F50EE" w:rsidP="00EA48BC">
      <w:pPr>
        <w:pStyle w:val="Ttulo2"/>
        <w:rPr>
          <w:rFonts w:eastAsia="Times New Roman"/>
          <w:lang w:eastAsia="es-ES"/>
        </w:rPr>
      </w:pPr>
      <w:bookmarkStart w:id="5" w:name="_Toc220085465"/>
      <w:r w:rsidRPr="001C0BED">
        <w:rPr>
          <w:rFonts w:eastAsia="Times New Roman"/>
          <w:lang w:eastAsia="es-ES"/>
        </w:rPr>
        <w:t>Investigación:</w:t>
      </w:r>
      <w:bookmarkEnd w:id="5"/>
      <w:r w:rsidRPr="001C0BED">
        <w:rPr>
          <w:rFonts w:eastAsia="Times New Roman"/>
          <w:lang w:eastAsia="es-ES"/>
        </w:rPr>
        <w:t>  </w:t>
      </w:r>
    </w:p>
    <w:p w:rsidR="004127D2" w:rsidRDefault="004127D2" w:rsidP="004127D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propagación de abejas reinas, en el contexto de la apicultura, se refiere al proceso de criar y reproducir nuevas reinas para reemplazar reinas viejas, débiles o para establecer nuevas colonias. Este proceso es crucial para la salud y productividad de las colmenas.</w:t>
      </w:r>
    </w:p>
    <w:p w:rsidR="004127D2" w:rsidRPr="008F23AE" w:rsidRDefault="004127D2" w:rsidP="004127D2">
      <w:pPr>
        <w:jc w:val="both"/>
        <w:rPr>
          <w:rFonts w:ascii="Arial" w:hAnsi="Arial" w:cs="Arial"/>
          <w:b/>
          <w:color w:val="222222"/>
          <w:shd w:val="clear" w:color="auto" w:fill="FFFFFF"/>
        </w:rPr>
      </w:pPr>
      <w:r>
        <w:rPr>
          <w:rFonts w:ascii="Arial" w:hAnsi="Arial" w:cs="Arial"/>
          <w:color w:val="222222"/>
        </w:rPr>
        <w:br/>
      </w:r>
      <w:r w:rsidRPr="008F23AE">
        <w:rPr>
          <w:rFonts w:ascii="Arial" w:hAnsi="Arial" w:cs="Arial"/>
          <w:b/>
          <w:color w:val="222222"/>
          <w:shd w:val="clear" w:color="auto" w:fill="FFFFFF"/>
        </w:rPr>
        <w:t>Métodos comunes de propagación de reinas:</w:t>
      </w:r>
    </w:p>
    <w:p w:rsidR="004127D2" w:rsidRDefault="0098717B" w:rsidP="004127D2">
      <w:pPr>
        <w:jc w:val="both"/>
        <w:rPr>
          <w:rFonts w:ascii="Arial" w:hAnsi="Arial" w:cs="Arial"/>
          <w:color w:val="222222"/>
          <w:shd w:val="clear" w:color="auto" w:fill="FFFFFF"/>
        </w:rPr>
      </w:pPr>
      <w:r>
        <w:rPr>
          <w:rFonts w:ascii="Arial" w:hAnsi="Arial" w:cs="Arial"/>
          <w:color w:val="222222"/>
          <w:shd w:val="clear" w:color="auto" w:fill="FFFFFF"/>
        </w:rPr>
        <w:t xml:space="preserve">- </w:t>
      </w:r>
      <w:r w:rsidR="00D163CA">
        <w:rPr>
          <w:rFonts w:ascii="Arial" w:hAnsi="Arial" w:cs="Arial"/>
          <w:color w:val="222222"/>
          <w:shd w:val="clear" w:color="auto" w:fill="FFFFFF"/>
        </w:rPr>
        <w:t>Cría</w:t>
      </w:r>
      <w:r w:rsidR="004127D2">
        <w:rPr>
          <w:rFonts w:ascii="Arial" w:hAnsi="Arial" w:cs="Arial"/>
          <w:color w:val="222222"/>
          <w:shd w:val="clear" w:color="auto" w:fill="FFFFFF"/>
        </w:rPr>
        <w:t xml:space="preserve"> de celdas reales:</w:t>
      </w:r>
    </w:p>
    <w:p w:rsidR="004127D2"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Las abejas obreras construyen celdas reales, que son celdas más grandes que las celdas de cría normales, donde la reina deposita un huevo fecundado. </w:t>
      </w:r>
      <w:r>
        <w:rPr>
          <w:rFonts w:ascii="Arial" w:hAnsi="Arial" w:cs="Arial"/>
          <w:color w:val="222222"/>
        </w:rPr>
        <w:br/>
      </w:r>
      <w:r>
        <w:rPr>
          <w:rFonts w:ascii="Arial" w:hAnsi="Arial" w:cs="Arial"/>
          <w:color w:val="222222"/>
        </w:rPr>
        <w:br/>
      </w:r>
      <w:r w:rsidR="0098717B">
        <w:rPr>
          <w:rFonts w:ascii="Arial" w:hAnsi="Arial" w:cs="Arial"/>
          <w:color w:val="222222"/>
          <w:shd w:val="clear" w:color="auto" w:fill="FFFFFF"/>
        </w:rPr>
        <w:t xml:space="preserve">- </w:t>
      </w:r>
      <w:r>
        <w:rPr>
          <w:rFonts w:ascii="Arial" w:hAnsi="Arial" w:cs="Arial"/>
          <w:color w:val="222222"/>
          <w:shd w:val="clear" w:color="auto" w:fill="FFFFFF"/>
        </w:rPr>
        <w:t>Traslado de celdas reales:</w:t>
      </w:r>
    </w:p>
    <w:p w:rsidR="004127D2"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Se pueden trasladar celdas reales a nuevas colonias para que nazcan nuevas reinas. </w:t>
      </w:r>
      <w:r>
        <w:rPr>
          <w:rFonts w:ascii="Arial" w:hAnsi="Arial" w:cs="Arial"/>
          <w:color w:val="222222"/>
        </w:rPr>
        <w:br/>
      </w:r>
      <w:r>
        <w:rPr>
          <w:rFonts w:ascii="Arial" w:hAnsi="Arial" w:cs="Arial"/>
          <w:color w:val="222222"/>
        </w:rPr>
        <w:br/>
      </w:r>
      <w:r w:rsidR="0098717B">
        <w:rPr>
          <w:rFonts w:ascii="Arial" w:hAnsi="Arial" w:cs="Arial"/>
          <w:color w:val="222222"/>
          <w:shd w:val="clear" w:color="auto" w:fill="FFFFFF"/>
        </w:rPr>
        <w:t xml:space="preserve">- </w:t>
      </w:r>
      <w:r>
        <w:rPr>
          <w:rFonts w:ascii="Arial" w:hAnsi="Arial" w:cs="Arial"/>
          <w:color w:val="222222"/>
          <w:shd w:val="clear" w:color="auto" w:fill="FFFFFF"/>
        </w:rPr>
        <w:t>Núcleos de fecundación:</w:t>
      </w:r>
    </w:p>
    <w:p w:rsidR="004127D2"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Se utilizan núcleos de fecundación para aparear a las reinas vírgenes con zánganos. </w:t>
      </w:r>
      <w:r>
        <w:rPr>
          <w:rFonts w:ascii="Arial" w:hAnsi="Arial" w:cs="Arial"/>
          <w:color w:val="222222"/>
        </w:rPr>
        <w:br/>
      </w:r>
      <w:r>
        <w:rPr>
          <w:rFonts w:ascii="Arial" w:hAnsi="Arial" w:cs="Arial"/>
          <w:color w:val="222222"/>
        </w:rPr>
        <w:br/>
      </w:r>
      <w:r w:rsidR="0098717B">
        <w:rPr>
          <w:rFonts w:ascii="Arial" w:hAnsi="Arial" w:cs="Arial"/>
          <w:color w:val="222222"/>
          <w:shd w:val="clear" w:color="auto" w:fill="FFFFFF"/>
        </w:rPr>
        <w:t xml:space="preserve">- </w:t>
      </w:r>
      <w:r>
        <w:rPr>
          <w:rFonts w:ascii="Arial" w:hAnsi="Arial" w:cs="Arial"/>
          <w:color w:val="222222"/>
          <w:shd w:val="clear" w:color="auto" w:fill="FFFFFF"/>
        </w:rPr>
        <w:t>Transferencia de larvas:</w:t>
      </w:r>
    </w:p>
    <w:p w:rsidR="004127D2"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Se transfieren larvas de menos de 24 horas a celdas reales preparadas para la crianza. </w:t>
      </w:r>
      <w:r>
        <w:rPr>
          <w:rFonts w:ascii="Arial" w:hAnsi="Arial" w:cs="Arial"/>
          <w:color w:val="222222"/>
        </w:rPr>
        <w:br/>
      </w:r>
      <w:r>
        <w:rPr>
          <w:rFonts w:ascii="Arial" w:hAnsi="Arial" w:cs="Arial"/>
          <w:color w:val="222222"/>
        </w:rPr>
        <w:br/>
      </w:r>
      <w:r w:rsidR="0098717B">
        <w:rPr>
          <w:rFonts w:ascii="Arial" w:hAnsi="Arial" w:cs="Arial"/>
          <w:color w:val="222222"/>
          <w:shd w:val="clear" w:color="auto" w:fill="FFFFFF"/>
        </w:rPr>
        <w:t xml:space="preserve">- </w:t>
      </w:r>
      <w:r>
        <w:rPr>
          <w:rFonts w:ascii="Arial" w:hAnsi="Arial" w:cs="Arial"/>
          <w:color w:val="222222"/>
          <w:shd w:val="clear" w:color="auto" w:fill="FFFFFF"/>
        </w:rPr>
        <w:t>Utilización de incubadoras:</w:t>
      </w:r>
    </w:p>
    <w:p w:rsidR="0098717B"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Algunos apicultores utilizan incubadoras para controlar la temperatura y humedad durante el desarrollo de las reinas. </w:t>
      </w:r>
    </w:p>
    <w:p w:rsidR="004127D2"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Factores importantes a considerar:</w:t>
      </w:r>
    </w:p>
    <w:p w:rsidR="004127D2" w:rsidRDefault="0098717B" w:rsidP="004127D2">
      <w:pPr>
        <w:jc w:val="both"/>
        <w:rPr>
          <w:rFonts w:ascii="Arial" w:hAnsi="Arial" w:cs="Arial"/>
          <w:color w:val="222222"/>
          <w:shd w:val="clear" w:color="auto" w:fill="FFFFFF"/>
        </w:rPr>
      </w:pPr>
      <w:r>
        <w:rPr>
          <w:rFonts w:ascii="Arial" w:hAnsi="Arial" w:cs="Arial"/>
          <w:color w:val="222222"/>
          <w:shd w:val="clear" w:color="auto" w:fill="FFFFFF"/>
        </w:rPr>
        <w:t xml:space="preserve">- </w:t>
      </w:r>
      <w:r w:rsidR="004127D2">
        <w:rPr>
          <w:rFonts w:ascii="Arial" w:hAnsi="Arial" w:cs="Arial"/>
          <w:color w:val="222222"/>
          <w:shd w:val="clear" w:color="auto" w:fill="FFFFFF"/>
        </w:rPr>
        <w:t>Calidad de la reina madre:</w:t>
      </w:r>
    </w:p>
    <w:p w:rsidR="0098717B"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Es fundamental seleccionar reinas con características deseables como baja tendencia a la enjambrazón, buena producción de miel y docilidad. </w:t>
      </w:r>
    </w:p>
    <w:p w:rsidR="0098717B" w:rsidRDefault="004127D2" w:rsidP="0098717B">
      <w:pPr>
        <w:pStyle w:val="Prrafodelista"/>
        <w:numPr>
          <w:ilvl w:val="0"/>
          <w:numId w:val="11"/>
        </w:numPr>
        <w:ind w:left="142" w:hanging="142"/>
        <w:jc w:val="both"/>
        <w:rPr>
          <w:rFonts w:ascii="Arial" w:hAnsi="Arial" w:cs="Arial"/>
          <w:color w:val="222222"/>
          <w:shd w:val="clear" w:color="auto" w:fill="FFFFFF"/>
        </w:rPr>
      </w:pPr>
      <w:r w:rsidRPr="0098717B">
        <w:rPr>
          <w:rFonts w:ascii="Arial" w:hAnsi="Arial" w:cs="Arial"/>
          <w:color w:val="222222"/>
          <w:shd w:val="clear" w:color="auto" w:fill="FFFFFF"/>
        </w:rPr>
        <w:t>Alimentación:</w:t>
      </w:r>
    </w:p>
    <w:p w:rsidR="004127D2" w:rsidRPr="0098717B" w:rsidRDefault="004127D2" w:rsidP="008F23AE">
      <w:pPr>
        <w:pStyle w:val="Prrafodelista"/>
        <w:ind w:left="0"/>
        <w:jc w:val="both"/>
        <w:rPr>
          <w:rFonts w:ascii="Arial" w:hAnsi="Arial" w:cs="Arial"/>
          <w:color w:val="222222"/>
          <w:shd w:val="clear" w:color="auto" w:fill="FFFFFF"/>
        </w:rPr>
      </w:pPr>
      <w:r w:rsidRPr="0098717B">
        <w:rPr>
          <w:rFonts w:ascii="Arial" w:hAnsi="Arial" w:cs="Arial"/>
          <w:color w:val="222222"/>
          <w:shd w:val="clear" w:color="auto" w:fill="FFFFFF"/>
        </w:rPr>
        <w:t>Las larvas y las reinas necesitan una alimentación adecuada, como jalea real, miel y polen.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Ambiente controlado:</w:t>
      </w:r>
    </w:p>
    <w:p w:rsidR="004127D2"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Es importante mantener un ambiente adecuado en la colmena o incubadora para el desarrollo de las reinas. </w:t>
      </w:r>
    </w:p>
    <w:p w:rsidR="008F23AE" w:rsidRDefault="008F23AE" w:rsidP="004127D2">
      <w:pPr>
        <w:jc w:val="both"/>
        <w:rPr>
          <w:rFonts w:ascii="Arial" w:hAnsi="Arial" w:cs="Arial"/>
          <w:color w:val="222222"/>
          <w:shd w:val="clear" w:color="auto" w:fill="FFFFFF"/>
        </w:rPr>
      </w:pPr>
    </w:p>
    <w:p w:rsidR="004127D2" w:rsidRPr="0098717B" w:rsidRDefault="004127D2" w:rsidP="0098717B">
      <w:pPr>
        <w:pStyle w:val="Prrafodelista"/>
        <w:numPr>
          <w:ilvl w:val="0"/>
          <w:numId w:val="11"/>
        </w:numPr>
        <w:ind w:left="284" w:hanging="284"/>
        <w:jc w:val="both"/>
        <w:rPr>
          <w:rFonts w:ascii="Arial" w:hAnsi="Arial" w:cs="Arial"/>
          <w:color w:val="222222"/>
          <w:shd w:val="clear" w:color="auto" w:fill="FFFFFF"/>
        </w:rPr>
      </w:pPr>
      <w:r w:rsidRPr="0098717B">
        <w:rPr>
          <w:rFonts w:ascii="Arial" w:hAnsi="Arial" w:cs="Arial"/>
          <w:color w:val="222222"/>
          <w:shd w:val="clear" w:color="auto" w:fill="FFFFFF"/>
        </w:rPr>
        <w:lastRenderedPageBreak/>
        <w:t>Selección de zánganos:</w:t>
      </w:r>
    </w:p>
    <w:p w:rsidR="008F23AE"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La calidad de los zánganos con los que se apareará la reina también es importante. </w:t>
      </w:r>
      <w:r>
        <w:rPr>
          <w:rFonts w:ascii="Arial" w:hAnsi="Arial" w:cs="Arial"/>
          <w:color w:val="222222"/>
        </w:rPr>
        <w:br/>
      </w:r>
    </w:p>
    <w:p w:rsidR="0098717B" w:rsidRPr="008F23AE" w:rsidRDefault="004127D2" w:rsidP="004127D2">
      <w:pPr>
        <w:jc w:val="both"/>
        <w:rPr>
          <w:rFonts w:ascii="Arial" w:hAnsi="Arial" w:cs="Arial"/>
          <w:b/>
          <w:color w:val="222222"/>
          <w:shd w:val="clear" w:color="auto" w:fill="FFFFFF"/>
        </w:rPr>
      </w:pPr>
      <w:r w:rsidRPr="008F23AE">
        <w:rPr>
          <w:rFonts w:ascii="Arial" w:hAnsi="Arial" w:cs="Arial"/>
          <w:b/>
          <w:color w:val="222222"/>
          <w:shd w:val="clear" w:color="auto" w:fill="FFFFFF"/>
        </w:rPr>
        <w:t>Beneficios de la propagación de reinas:</w:t>
      </w:r>
    </w:p>
    <w:p w:rsidR="0098717B" w:rsidRDefault="0098717B" w:rsidP="004127D2">
      <w:pPr>
        <w:jc w:val="both"/>
        <w:rPr>
          <w:rFonts w:ascii="Arial" w:hAnsi="Arial" w:cs="Arial"/>
          <w:color w:val="222222"/>
          <w:shd w:val="clear" w:color="auto" w:fill="FFFFFF"/>
        </w:rPr>
      </w:pPr>
      <w:r>
        <w:rPr>
          <w:rFonts w:ascii="Arial" w:hAnsi="Arial" w:cs="Arial"/>
          <w:color w:val="222222"/>
          <w:shd w:val="clear" w:color="auto" w:fill="FFFFFF"/>
        </w:rPr>
        <w:t xml:space="preserve">- </w:t>
      </w:r>
      <w:r w:rsidR="004127D2">
        <w:rPr>
          <w:rFonts w:ascii="Arial" w:hAnsi="Arial" w:cs="Arial"/>
          <w:color w:val="222222"/>
          <w:shd w:val="clear" w:color="auto" w:fill="FFFFFF"/>
        </w:rPr>
        <w:t>Renovación de colonias:</w:t>
      </w:r>
    </w:p>
    <w:p w:rsidR="0098717B"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Permite reemplazar reinas viejas o enfermas, manteniendo la salud de la colonia.</w:t>
      </w:r>
      <w:r>
        <w:rPr>
          <w:rFonts w:ascii="Arial" w:hAnsi="Arial" w:cs="Arial"/>
          <w:color w:val="222222"/>
        </w:rPr>
        <w:br/>
      </w:r>
      <w:r>
        <w:rPr>
          <w:rFonts w:ascii="Arial" w:hAnsi="Arial" w:cs="Arial"/>
          <w:color w:val="222222"/>
        </w:rPr>
        <w:br/>
      </w:r>
      <w:r w:rsidR="0098717B">
        <w:rPr>
          <w:rFonts w:ascii="Arial" w:hAnsi="Arial" w:cs="Arial"/>
          <w:color w:val="222222"/>
          <w:shd w:val="clear" w:color="auto" w:fill="FFFFFF"/>
        </w:rPr>
        <w:t xml:space="preserve">- </w:t>
      </w:r>
      <w:r>
        <w:rPr>
          <w:rFonts w:ascii="Arial" w:hAnsi="Arial" w:cs="Arial"/>
          <w:color w:val="222222"/>
          <w:shd w:val="clear" w:color="auto" w:fill="FFFFFF"/>
        </w:rPr>
        <w:t>Mejora genética:</w:t>
      </w:r>
    </w:p>
    <w:p w:rsidR="0098717B" w:rsidRDefault="004127D2" w:rsidP="004127D2">
      <w:pPr>
        <w:jc w:val="both"/>
        <w:rPr>
          <w:rFonts w:ascii="Arial" w:hAnsi="Arial" w:cs="Arial"/>
          <w:color w:val="222222"/>
          <w:shd w:val="clear" w:color="auto" w:fill="FFFFFF"/>
        </w:rPr>
      </w:pPr>
      <w:r>
        <w:rPr>
          <w:rFonts w:ascii="Arial" w:hAnsi="Arial" w:cs="Arial"/>
          <w:color w:val="222222"/>
          <w:shd w:val="clear" w:color="auto" w:fill="FFFFFF"/>
        </w:rPr>
        <w:t>Permite seleccionar y reproducir reinas con características deseables, mejorando la productividad de las colmenas.</w:t>
      </w:r>
    </w:p>
    <w:p w:rsidR="0098717B" w:rsidRPr="0098717B" w:rsidRDefault="004127D2" w:rsidP="0098717B">
      <w:pPr>
        <w:pStyle w:val="Prrafodelista"/>
        <w:numPr>
          <w:ilvl w:val="0"/>
          <w:numId w:val="11"/>
        </w:numPr>
        <w:ind w:left="142" w:hanging="142"/>
        <w:jc w:val="both"/>
        <w:rPr>
          <w:rFonts w:ascii="Arial" w:hAnsi="Arial" w:cs="Arial"/>
          <w:color w:val="222222"/>
          <w:shd w:val="clear" w:color="auto" w:fill="FFFFFF"/>
        </w:rPr>
      </w:pPr>
      <w:r w:rsidRPr="0098717B">
        <w:rPr>
          <w:rFonts w:ascii="Arial" w:hAnsi="Arial" w:cs="Arial"/>
          <w:color w:val="222222"/>
          <w:shd w:val="clear" w:color="auto" w:fill="FFFFFF"/>
        </w:rPr>
        <w:t>Control de enfermedades:</w:t>
      </w:r>
    </w:p>
    <w:p w:rsidR="0098717B"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Permite reducir la propagación de enfermedades al reemplazar reinas susceptibles.</w:t>
      </w:r>
      <w:r w:rsidRPr="0098717B">
        <w:rPr>
          <w:rFonts w:ascii="Arial" w:hAnsi="Arial" w:cs="Arial"/>
          <w:color w:val="222222"/>
        </w:rPr>
        <w:br/>
      </w:r>
      <w:r w:rsidRPr="0098717B">
        <w:rPr>
          <w:rFonts w:ascii="Arial" w:hAnsi="Arial" w:cs="Arial"/>
          <w:color w:val="222222"/>
        </w:rPr>
        <w:br/>
      </w:r>
      <w:r w:rsidR="0098717B">
        <w:rPr>
          <w:rFonts w:ascii="Arial" w:hAnsi="Arial" w:cs="Arial"/>
          <w:color w:val="222222"/>
          <w:shd w:val="clear" w:color="auto" w:fill="FFFFFF"/>
        </w:rPr>
        <w:t xml:space="preserve">- </w:t>
      </w:r>
      <w:r w:rsidRPr="0098717B">
        <w:rPr>
          <w:rFonts w:ascii="Arial" w:hAnsi="Arial" w:cs="Arial"/>
          <w:color w:val="222222"/>
          <w:shd w:val="clear" w:color="auto" w:fill="FFFFFF"/>
        </w:rPr>
        <w:t>Control de la enjambrazón:</w:t>
      </w:r>
    </w:p>
    <w:p w:rsidR="0098717B" w:rsidRPr="0098717B" w:rsidRDefault="004127D2" w:rsidP="0098717B">
      <w:pPr>
        <w:rPr>
          <w:rFonts w:ascii="Arial" w:hAnsi="Arial" w:cs="Arial"/>
          <w:color w:val="222222"/>
        </w:rPr>
      </w:pPr>
      <w:r w:rsidRPr="0098717B">
        <w:rPr>
          <w:rFonts w:ascii="Arial" w:hAnsi="Arial" w:cs="Arial"/>
          <w:color w:val="222222"/>
          <w:shd w:val="clear" w:color="auto" w:fill="FFFFFF"/>
        </w:rPr>
        <w:t>Permite reducir la enjambrazón al reemplazar reinas propensas a este comportamiento. </w:t>
      </w:r>
      <w:r w:rsidRPr="0098717B">
        <w:rPr>
          <w:rFonts w:ascii="Arial" w:hAnsi="Arial" w:cs="Arial"/>
          <w:color w:val="222222"/>
        </w:rPr>
        <w:br/>
      </w:r>
      <w:r w:rsidRPr="0098717B">
        <w:rPr>
          <w:rFonts w:ascii="Arial" w:hAnsi="Arial" w:cs="Arial"/>
          <w:color w:val="222222"/>
        </w:rPr>
        <w:br/>
      </w:r>
      <w:r w:rsidR="0098717B" w:rsidRPr="008F23AE">
        <w:rPr>
          <w:rFonts w:ascii="Arial" w:hAnsi="Arial" w:cs="Arial"/>
          <w:b/>
          <w:color w:val="222222"/>
          <w:shd w:val="clear" w:color="auto" w:fill="FFFFFF"/>
        </w:rPr>
        <w:t>P</w:t>
      </w:r>
      <w:r w:rsidRPr="008F23AE">
        <w:rPr>
          <w:rFonts w:ascii="Arial" w:hAnsi="Arial" w:cs="Arial"/>
          <w:b/>
          <w:color w:val="222222"/>
          <w:shd w:val="clear" w:color="auto" w:fill="FFFFFF"/>
        </w:rPr>
        <w:t>royecto tempo</w:t>
      </w:r>
    </w:p>
    <w:p w:rsidR="0098717B" w:rsidRPr="0098717B" w:rsidRDefault="0098717B" w:rsidP="0098717B">
      <w:pPr>
        <w:rPr>
          <w:rFonts w:ascii="Arial" w:hAnsi="Arial" w:cs="Arial"/>
          <w:color w:val="222222"/>
        </w:rPr>
      </w:pPr>
      <w:r w:rsidRPr="0098717B">
        <w:rPr>
          <w:rFonts w:ascii="Arial" w:hAnsi="Arial" w:cs="Arial"/>
          <w:color w:val="222222"/>
          <w:shd w:val="clear" w:color="auto" w:fill="FFFFFF"/>
        </w:rPr>
        <w:t>F</w:t>
      </w:r>
      <w:r w:rsidR="004127D2" w:rsidRPr="0098717B">
        <w:rPr>
          <w:rFonts w:ascii="Arial" w:hAnsi="Arial" w:cs="Arial"/>
          <w:color w:val="222222"/>
          <w:shd w:val="clear" w:color="auto" w:fill="FFFFFF"/>
        </w:rPr>
        <w:t>ortaleza</w:t>
      </w:r>
    </w:p>
    <w:p w:rsidR="0098717B" w:rsidRPr="0098717B" w:rsidRDefault="0098717B" w:rsidP="0098717B">
      <w:pPr>
        <w:pStyle w:val="Prrafodelista"/>
        <w:numPr>
          <w:ilvl w:val="1"/>
          <w:numId w:val="12"/>
        </w:numPr>
        <w:ind w:left="709"/>
        <w:rPr>
          <w:rFonts w:ascii="Arial" w:hAnsi="Arial" w:cs="Arial"/>
          <w:color w:val="222222"/>
        </w:rPr>
      </w:pPr>
      <w:r w:rsidRPr="0098717B">
        <w:rPr>
          <w:rFonts w:ascii="Arial" w:hAnsi="Arial" w:cs="Arial"/>
          <w:color w:val="222222"/>
        </w:rPr>
        <w:t xml:space="preserve">propagación de plantas </w:t>
      </w:r>
      <w:r w:rsidR="00D163CA" w:rsidRPr="0098717B">
        <w:rPr>
          <w:rFonts w:ascii="Arial" w:hAnsi="Arial" w:cs="Arial"/>
          <w:color w:val="222222"/>
        </w:rPr>
        <w:t>melíferas</w:t>
      </w:r>
    </w:p>
    <w:p w:rsidR="0098717B" w:rsidRPr="0098717B" w:rsidRDefault="0098717B" w:rsidP="0098717B">
      <w:pPr>
        <w:pStyle w:val="Prrafodelista"/>
        <w:numPr>
          <w:ilvl w:val="0"/>
          <w:numId w:val="12"/>
        </w:numPr>
        <w:rPr>
          <w:rFonts w:ascii="Arial" w:hAnsi="Arial" w:cs="Arial"/>
          <w:color w:val="222222"/>
        </w:rPr>
      </w:pPr>
      <w:r w:rsidRPr="0098717B">
        <w:rPr>
          <w:rFonts w:ascii="Arial" w:hAnsi="Arial" w:cs="Arial"/>
          <w:color w:val="222222"/>
        </w:rPr>
        <w:t xml:space="preserve">mantención de </w:t>
      </w:r>
      <w:proofErr w:type="spellStart"/>
      <w:r w:rsidRPr="0098717B">
        <w:rPr>
          <w:rFonts w:ascii="Arial" w:hAnsi="Arial" w:cs="Arial"/>
          <w:color w:val="222222"/>
        </w:rPr>
        <w:t>apiario</w:t>
      </w:r>
      <w:proofErr w:type="spellEnd"/>
      <w:r w:rsidRPr="0098717B">
        <w:rPr>
          <w:rFonts w:ascii="Arial" w:hAnsi="Arial" w:cs="Arial"/>
          <w:color w:val="222222"/>
        </w:rPr>
        <w:t xml:space="preserve"> y bodega</w:t>
      </w:r>
    </w:p>
    <w:p w:rsidR="0098717B" w:rsidRPr="0098717B" w:rsidRDefault="0098717B" w:rsidP="0098717B">
      <w:pPr>
        <w:pStyle w:val="Prrafodelista"/>
        <w:numPr>
          <w:ilvl w:val="0"/>
          <w:numId w:val="12"/>
        </w:numPr>
        <w:rPr>
          <w:rFonts w:ascii="Arial" w:hAnsi="Arial" w:cs="Arial"/>
          <w:color w:val="222222"/>
        </w:rPr>
      </w:pPr>
      <w:proofErr w:type="spellStart"/>
      <w:r w:rsidRPr="0098717B">
        <w:rPr>
          <w:rFonts w:ascii="Arial" w:hAnsi="Arial" w:cs="Arial"/>
          <w:color w:val="222222"/>
        </w:rPr>
        <w:t>hermosiar</w:t>
      </w:r>
      <w:proofErr w:type="spellEnd"/>
      <w:r w:rsidRPr="0098717B">
        <w:rPr>
          <w:rFonts w:ascii="Arial" w:hAnsi="Arial" w:cs="Arial"/>
          <w:color w:val="222222"/>
        </w:rPr>
        <w:t xml:space="preserve"> y plantar plantas </w:t>
      </w:r>
      <w:r w:rsidR="00D163CA" w:rsidRPr="0098717B">
        <w:rPr>
          <w:rFonts w:ascii="Arial" w:hAnsi="Arial" w:cs="Arial"/>
          <w:color w:val="222222"/>
        </w:rPr>
        <w:t>melíferas</w:t>
      </w:r>
      <w:r w:rsidRPr="0098717B">
        <w:rPr>
          <w:rFonts w:ascii="Arial" w:hAnsi="Arial" w:cs="Arial"/>
          <w:color w:val="222222"/>
        </w:rPr>
        <w:t xml:space="preserve"> de temporada</w:t>
      </w:r>
    </w:p>
    <w:p w:rsidR="0098717B" w:rsidRPr="0098717B" w:rsidRDefault="0098717B" w:rsidP="0098717B">
      <w:pPr>
        <w:pStyle w:val="Prrafodelista"/>
        <w:numPr>
          <w:ilvl w:val="0"/>
          <w:numId w:val="12"/>
        </w:numPr>
        <w:rPr>
          <w:rFonts w:ascii="Arial" w:hAnsi="Arial" w:cs="Arial"/>
          <w:color w:val="222222"/>
          <w:shd w:val="clear" w:color="auto" w:fill="FFFFFF"/>
        </w:rPr>
      </w:pPr>
      <w:proofErr w:type="spellStart"/>
      <w:r w:rsidRPr="0098717B">
        <w:rPr>
          <w:rFonts w:ascii="Arial" w:hAnsi="Arial" w:cs="Arial"/>
          <w:color w:val="222222"/>
        </w:rPr>
        <w:t>avilitar</w:t>
      </w:r>
      <w:proofErr w:type="spellEnd"/>
      <w:r w:rsidRPr="0098717B">
        <w:rPr>
          <w:rFonts w:ascii="Arial" w:hAnsi="Arial" w:cs="Arial"/>
          <w:color w:val="222222"/>
        </w:rPr>
        <w:t xml:space="preserve"> riego para prolongar la floración </w:t>
      </w:r>
      <w:r w:rsidR="00D163CA" w:rsidRPr="0098717B">
        <w:rPr>
          <w:rFonts w:ascii="Arial" w:hAnsi="Arial" w:cs="Arial"/>
          <w:color w:val="222222"/>
        </w:rPr>
        <w:t>melíferas</w:t>
      </w:r>
    </w:p>
    <w:p w:rsidR="0098717B" w:rsidRDefault="004127D2" w:rsidP="0098717B">
      <w:pPr>
        <w:rPr>
          <w:rFonts w:ascii="Arial" w:hAnsi="Arial" w:cs="Arial"/>
          <w:color w:val="222222"/>
          <w:shd w:val="clear" w:color="auto" w:fill="FFFFFF"/>
        </w:rPr>
      </w:pPr>
      <w:r w:rsidRPr="0098717B">
        <w:rPr>
          <w:rFonts w:ascii="Arial" w:hAnsi="Arial" w:cs="Arial"/>
          <w:color w:val="222222"/>
        </w:rPr>
        <w:br/>
      </w:r>
      <w:r w:rsidR="0098717B">
        <w:rPr>
          <w:rFonts w:ascii="Arial" w:hAnsi="Arial" w:cs="Arial"/>
          <w:color w:val="222222"/>
          <w:shd w:val="clear" w:color="auto" w:fill="FFFFFF"/>
        </w:rPr>
        <w:t>O</w:t>
      </w:r>
      <w:r w:rsidRPr="0098717B">
        <w:rPr>
          <w:rFonts w:ascii="Arial" w:hAnsi="Arial" w:cs="Arial"/>
          <w:color w:val="222222"/>
          <w:shd w:val="clear" w:color="auto" w:fill="FFFFFF"/>
        </w:rPr>
        <w:t>portunidad</w:t>
      </w:r>
      <w:r w:rsidRPr="0098717B">
        <w:rPr>
          <w:rFonts w:ascii="Arial" w:hAnsi="Arial" w:cs="Arial"/>
          <w:color w:val="222222"/>
        </w:rPr>
        <w:br/>
      </w:r>
      <w:r w:rsidRPr="0098717B">
        <w:rPr>
          <w:rFonts w:ascii="Arial" w:hAnsi="Arial" w:cs="Arial"/>
          <w:color w:val="222222"/>
          <w:shd w:val="clear" w:color="auto" w:fill="FFFFFF"/>
        </w:rPr>
        <w:t xml:space="preserve">solo si ustedes lo permiten estaré progresando en los proyectos sustentables de producción de polen, jalea real, propagación de plantas </w:t>
      </w:r>
      <w:r w:rsidR="00D163CA" w:rsidRPr="0098717B">
        <w:rPr>
          <w:rFonts w:ascii="Arial" w:hAnsi="Arial" w:cs="Arial"/>
          <w:color w:val="222222"/>
          <w:shd w:val="clear" w:color="auto" w:fill="FFFFFF"/>
        </w:rPr>
        <w:t>melíferas</w:t>
      </w:r>
      <w:r w:rsidR="0098717B">
        <w:rPr>
          <w:rFonts w:ascii="Arial" w:hAnsi="Arial" w:cs="Arial"/>
          <w:color w:val="222222"/>
          <w:shd w:val="clear" w:color="auto" w:fill="FFFFFF"/>
        </w:rPr>
        <w:t>.</w:t>
      </w:r>
    </w:p>
    <w:p w:rsidR="0098717B"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Debilidad</w:t>
      </w:r>
    </w:p>
    <w:p w:rsidR="00612D24" w:rsidRDefault="00612D24" w:rsidP="0098717B">
      <w:pPr>
        <w:jc w:val="both"/>
        <w:rPr>
          <w:rFonts w:ascii="Arial" w:hAnsi="Arial" w:cs="Arial"/>
          <w:color w:val="222222"/>
        </w:rPr>
      </w:pPr>
      <w:r w:rsidRPr="00612D24">
        <w:rPr>
          <w:rFonts w:ascii="Arial" w:hAnsi="Arial" w:cs="Arial"/>
          <w:color w:val="222222"/>
        </w:rPr>
        <w:t>Varios insectos representan amenazas para las abejas, incluyendo avispas, avispones, hormigas y ciertas especies invasoras como la avispa asiática (</w:t>
      </w:r>
      <w:proofErr w:type="spellStart"/>
      <w:r w:rsidRPr="00612D24">
        <w:rPr>
          <w:rFonts w:ascii="Arial" w:hAnsi="Arial" w:cs="Arial"/>
          <w:color w:val="222222"/>
        </w:rPr>
        <w:t>Vespa</w:t>
      </w:r>
      <w:proofErr w:type="spellEnd"/>
      <w:r w:rsidRPr="00612D24">
        <w:rPr>
          <w:rFonts w:ascii="Arial" w:hAnsi="Arial" w:cs="Arial"/>
          <w:color w:val="222222"/>
        </w:rPr>
        <w:t xml:space="preserve"> </w:t>
      </w:r>
      <w:proofErr w:type="spellStart"/>
      <w:r w:rsidRPr="00612D24">
        <w:rPr>
          <w:rFonts w:ascii="Arial" w:hAnsi="Arial" w:cs="Arial"/>
          <w:color w:val="222222"/>
        </w:rPr>
        <w:t>velutina</w:t>
      </w:r>
      <w:proofErr w:type="spellEnd"/>
      <w:r w:rsidRPr="00612D24">
        <w:rPr>
          <w:rFonts w:ascii="Arial" w:hAnsi="Arial" w:cs="Arial"/>
          <w:color w:val="222222"/>
        </w:rPr>
        <w:t>). Estos insectos atacan las colmenas, roban alimento y pueden matar a las abejas, afectando la salud de la colonia.</w:t>
      </w:r>
    </w:p>
    <w:p w:rsidR="00612D24" w:rsidRDefault="0098717B" w:rsidP="0098717B">
      <w:pPr>
        <w:jc w:val="both"/>
        <w:rPr>
          <w:rFonts w:ascii="Arial" w:hAnsi="Arial" w:cs="Arial"/>
          <w:color w:val="222222"/>
          <w:shd w:val="clear" w:color="auto" w:fill="FFFFFF"/>
        </w:rPr>
      </w:pPr>
      <w:r>
        <w:rPr>
          <w:rFonts w:ascii="Arial" w:hAnsi="Arial" w:cs="Arial"/>
          <w:color w:val="222222"/>
          <w:shd w:val="clear" w:color="auto" w:fill="FFFFFF"/>
        </w:rPr>
        <w:t>A</w:t>
      </w:r>
      <w:r w:rsidR="004127D2" w:rsidRPr="0098717B">
        <w:rPr>
          <w:rFonts w:ascii="Arial" w:hAnsi="Arial" w:cs="Arial"/>
          <w:color w:val="222222"/>
          <w:shd w:val="clear" w:color="auto" w:fill="FFFFFF"/>
        </w:rPr>
        <w:t>menaza</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No, no es correcto afirmar que un </w:t>
      </w:r>
      <w:proofErr w:type="spellStart"/>
      <w:r w:rsidRPr="0098717B">
        <w:rPr>
          <w:rFonts w:ascii="Arial" w:hAnsi="Arial" w:cs="Arial"/>
          <w:color w:val="222222"/>
          <w:shd w:val="clear" w:color="auto" w:fill="FFFFFF"/>
        </w:rPr>
        <w:t>apiario</w:t>
      </w:r>
      <w:proofErr w:type="spellEnd"/>
      <w:r w:rsidRPr="0098717B">
        <w:rPr>
          <w:rFonts w:ascii="Arial" w:hAnsi="Arial" w:cs="Arial"/>
          <w:color w:val="222222"/>
          <w:shd w:val="clear" w:color="auto" w:fill="FFFFFF"/>
        </w:rPr>
        <w:t xml:space="preserve"> crece exponencialmente con la cantidad de polen. Si bien el polen es crucial para la alimentación de las abejas y el desarrollo de la colonia, el crecimiento de un </w:t>
      </w:r>
      <w:proofErr w:type="spellStart"/>
      <w:r w:rsidRPr="0098717B">
        <w:rPr>
          <w:rFonts w:ascii="Arial" w:hAnsi="Arial" w:cs="Arial"/>
          <w:color w:val="222222"/>
          <w:shd w:val="clear" w:color="auto" w:fill="FFFFFF"/>
        </w:rPr>
        <w:t>apiario</w:t>
      </w:r>
      <w:proofErr w:type="spellEnd"/>
      <w:r w:rsidRPr="0098717B">
        <w:rPr>
          <w:rFonts w:ascii="Arial" w:hAnsi="Arial" w:cs="Arial"/>
          <w:color w:val="222222"/>
          <w:shd w:val="clear" w:color="auto" w:fill="FFFFFF"/>
        </w:rPr>
        <w:t xml:space="preserve"> (el número de colmenas) depende de múltiples factores, no solo del polen. El polen es una fuente esencial de proteínas, lípidos, </w:t>
      </w:r>
      <w:r w:rsidRPr="0098717B">
        <w:rPr>
          <w:rFonts w:ascii="Arial" w:hAnsi="Arial" w:cs="Arial"/>
          <w:color w:val="222222"/>
          <w:shd w:val="clear" w:color="auto" w:fill="FFFFFF"/>
        </w:rPr>
        <w:lastRenderedPageBreak/>
        <w:t>vitaminas y minerales para las abejas, y una mayor disponibilidad de polen puede favorecer un mayor desarrollo de la colonia, pero otros factores como el espacio físico, la disponibilidad de néctar, la salud de las abejas y la gestión del apicultor también juegan un papel crucial. </w:t>
      </w:r>
    </w:p>
    <w:p w:rsidR="00612D24" w:rsidRDefault="00612D24" w:rsidP="0098717B">
      <w:pPr>
        <w:jc w:val="both"/>
        <w:rPr>
          <w:rFonts w:ascii="Arial" w:hAnsi="Arial" w:cs="Arial"/>
          <w:color w:val="222222"/>
          <w:shd w:val="clear" w:color="auto" w:fill="FFFFFF"/>
        </w:rPr>
      </w:pP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Un </w:t>
      </w:r>
      <w:proofErr w:type="spellStart"/>
      <w:r w:rsidRPr="0098717B">
        <w:rPr>
          <w:rFonts w:ascii="Arial" w:hAnsi="Arial" w:cs="Arial"/>
          <w:color w:val="222222"/>
          <w:shd w:val="clear" w:color="auto" w:fill="FFFFFF"/>
        </w:rPr>
        <w:t>apiario</w:t>
      </w:r>
      <w:proofErr w:type="spellEnd"/>
      <w:r w:rsidRPr="0098717B">
        <w:rPr>
          <w:rFonts w:ascii="Arial" w:hAnsi="Arial" w:cs="Arial"/>
          <w:color w:val="222222"/>
          <w:shd w:val="clear" w:color="auto" w:fill="FFFFFF"/>
        </w:rPr>
        <w:t xml:space="preserve"> puede crecer si se gestiona adecuadamente, lo que implica:</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Disponibilidad de recursos: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Además del polen, las abejas necesitan néctar para la energía y agua para hidratarse.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Espacio adecuado:</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colmenas deben tener suficiente espacio para albergar a las abejas y sus crías.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Salud de las abejas: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Es importante prevenir enfermedades y plagas que puedan afectar a las</w:t>
      </w:r>
      <w:r w:rsidR="00612D24">
        <w:rPr>
          <w:rFonts w:ascii="Arial" w:hAnsi="Arial" w:cs="Arial"/>
          <w:color w:val="222222"/>
          <w:shd w:val="clear" w:color="auto" w:fill="FFFFFF"/>
        </w:rPr>
        <w:t xml:space="preserve"> abejas y reducir su población.</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Manejo del apicultor:</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La gestión adecuada del </w:t>
      </w:r>
      <w:proofErr w:type="spellStart"/>
      <w:r w:rsidRPr="0098717B">
        <w:rPr>
          <w:rFonts w:ascii="Arial" w:hAnsi="Arial" w:cs="Arial"/>
          <w:color w:val="222222"/>
          <w:shd w:val="clear" w:color="auto" w:fill="FFFFFF"/>
        </w:rPr>
        <w:t>apiario</w:t>
      </w:r>
      <w:proofErr w:type="spellEnd"/>
      <w:r w:rsidRPr="0098717B">
        <w:rPr>
          <w:rFonts w:ascii="Arial" w:hAnsi="Arial" w:cs="Arial"/>
          <w:color w:val="222222"/>
          <w:shd w:val="clear" w:color="auto" w:fill="FFFFFF"/>
        </w:rPr>
        <w:t xml:space="preserve">, como la división de colmenas, la regulación de la puesta de huevos de la reina y la provisión de alimento suplementario en épocas de escasez, son cruciales para el crecimiento del </w:t>
      </w:r>
      <w:proofErr w:type="spellStart"/>
      <w:r w:rsidRPr="0098717B">
        <w:rPr>
          <w:rFonts w:ascii="Arial" w:hAnsi="Arial" w:cs="Arial"/>
          <w:color w:val="222222"/>
          <w:shd w:val="clear" w:color="auto" w:fill="FFFFFF"/>
        </w:rPr>
        <w:t>apiario</w:t>
      </w:r>
      <w:proofErr w:type="spellEnd"/>
      <w:r w:rsidRPr="0098717B">
        <w:rPr>
          <w:rFonts w:ascii="Arial" w:hAnsi="Arial" w:cs="Arial"/>
          <w:color w:val="222222"/>
          <w:shd w:val="clear" w:color="auto" w:fill="FFFFFF"/>
        </w:rPr>
        <w:t>. </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En resumen, aunque el polen es un recurso esencial, el crecimiento de un </w:t>
      </w:r>
      <w:proofErr w:type="spellStart"/>
      <w:r w:rsidRPr="0098717B">
        <w:rPr>
          <w:rFonts w:ascii="Arial" w:hAnsi="Arial" w:cs="Arial"/>
          <w:color w:val="222222"/>
          <w:shd w:val="clear" w:color="auto" w:fill="FFFFFF"/>
        </w:rPr>
        <w:t>apiario</w:t>
      </w:r>
      <w:proofErr w:type="spellEnd"/>
      <w:r w:rsidRPr="0098717B">
        <w:rPr>
          <w:rFonts w:ascii="Arial" w:hAnsi="Arial" w:cs="Arial"/>
          <w:color w:val="222222"/>
          <w:shd w:val="clear" w:color="auto" w:fill="FFFFFF"/>
        </w:rPr>
        <w:t xml:space="preserve"> es un proceso complejo que depende de múltiples factores y no puede atribuirse exclusivamente a l</w:t>
      </w:r>
      <w:r w:rsidR="00612D24">
        <w:rPr>
          <w:rFonts w:ascii="Arial" w:hAnsi="Arial" w:cs="Arial"/>
          <w:color w:val="222222"/>
          <w:shd w:val="clear" w:color="auto" w:fill="FFFFFF"/>
        </w:rPr>
        <w:t>a cantidad de polen disponible.</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En la temporada apícola, las trampas de polen se colocan a mediados de primavera, coincidiendo con el inicio de la recolección de polen y la floración de diversas plantas. En Chillán, esta temporada generalmente comienza en primavera, con un pico en la recolección de polen a medida que avanzan los meses más cálidos, aunque la actividad apícola puede variar según la ubicación geográfica y el clima. </w:t>
      </w:r>
      <w:r w:rsidRPr="0098717B">
        <w:rPr>
          <w:rFonts w:ascii="Arial" w:hAnsi="Arial" w:cs="Arial"/>
          <w:color w:val="222222"/>
        </w:rPr>
        <w:br/>
      </w:r>
    </w:p>
    <w:p w:rsidR="008F23AE" w:rsidRDefault="004127D2" w:rsidP="0098717B">
      <w:pPr>
        <w:jc w:val="both"/>
        <w:rPr>
          <w:rFonts w:ascii="Arial" w:hAnsi="Arial" w:cs="Arial"/>
          <w:color w:val="222222"/>
          <w:shd w:val="clear" w:color="auto" w:fill="FFFFFF"/>
        </w:rPr>
      </w:pPr>
      <w:r w:rsidRPr="008F23AE">
        <w:rPr>
          <w:rFonts w:ascii="Arial" w:hAnsi="Arial" w:cs="Arial"/>
          <w:b/>
          <w:color w:val="222222"/>
          <w:shd w:val="clear" w:color="auto" w:fill="FFFFFF"/>
        </w:rPr>
        <w:t>Explicación:</w:t>
      </w:r>
      <w:r w:rsidRPr="0098717B">
        <w:rPr>
          <w:rFonts w:ascii="Arial" w:hAnsi="Arial" w:cs="Arial"/>
          <w:color w:val="222222"/>
        </w:rPr>
        <w:br/>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Época de floración:</w:t>
      </w:r>
    </w:p>
    <w:p w:rsidR="00612D24" w:rsidRDefault="004127D2" w:rsidP="0098717B">
      <w:pPr>
        <w:jc w:val="both"/>
        <w:rPr>
          <w:rFonts w:ascii="Arial" w:hAnsi="Arial" w:cs="Arial"/>
          <w:color w:val="222222"/>
        </w:rPr>
      </w:pPr>
      <w:r w:rsidRPr="0098717B">
        <w:rPr>
          <w:rFonts w:ascii="Arial" w:hAnsi="Arial" w:cs="Arial"/>
          <w:color w:val="222222"/>
          <w:shd w:val="clear" w:color="auto" w:fill="FFFFFF"/>
        </w:rPr>
        <w:t>La colocación de trampas de polen se sincroniza con el período de floración de las plantas, cuando las abejas están más activas recolectando polen. </w:t>
      </w:r>
      <w:r w:rsidRPr="0098717B">
        <w:rPr>
          <w:rFonts w:ascii="Arial" w:hAnsi="Arial" w:cs="Arial"/>
          <w:color w:val="222222"/>
        </w:rPr>
        <w:br/>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Primavera en Chillán:</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En Chillán, la primavera suele ser el momento de mayor actividad apícola, con un aumento en la recolección de néctar y polen de diversas especies vegetales. </w:t>
      </w:r>
      <w:r w:rsidRPr="0098717B">
        <w:rPr>
          <w:rFonts w:ascii="Arial" w:hAnsi="Arial" w:cs="Arial"/>
          <w:color w:val="222222"/>
        </w:rPr>
        <w:br/>
      </w:r>
      <w:r w:rsidRPr="0098717B">
        <w:rPr>
          <w:rFonts w:ascii="Arial" w:hAnsi="Arial" w:cs="Arial"/>
          <w:color w:val="222222"/>
        </w:rPr>
        <w:lastRenderedPageBreak/>
        <w:br/>
      </w:r>
      <w:r w:rsidRPr="0098717B">
        <w:rPr>
          <w:rFonts w:ascii="Arial" w:hAnsi="Arial" w:cs="Arial"/>
          <w:color w:val="222222"/>
          <w:shd w:val="clear" w:color="auto" w:fill="FFFFFF"/>
        </w:rPr>
        <w:t>Adaptación al clima:</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Aunque la primavera es un buen punto de partida, los apicultores deben considerar las condiciones climáticas locales y adaptar las fechas de colocación de las trampas para maximizar la recolección de polen. </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Manejo de trampas: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Es importante tener en cuenta que las trampas de polen deben ser revisadas y vaciadas regularmente para evitar que las abejas se sobrecarguen y para asegurar una buena calidad del polen recolectado.</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 trama de polen, también conocida como trampa de polen, es un dispositivo utilizado en apicultura para recolectar polen de las abejas. Las dimensiones de la trama varían, pero generalmente incluyen una rejilla con orificios de un diámetro de 4.5 mm, una longitud de 37 cm, un ancho de 6.5 cm y un espesor de 4 mm, según un informe técnico. El diseño también puede incluir una bandeja para recoger el polen que cae a través de la rejilla.</w:t>
      </w:r>
    </w:p>
    <w:p w:rsidR="00612D24" w:rsidRPr="008F23AE" w:rsidRDefault="004127D2" w:rsidP="0098717B">
      <w:pPr>
        <w:jc w:val="both"/>
        <w:rPr>
          <w:rFonts w:ascii="Arial" w:hAnsi="Arial" w:cs="Arial"/>
          <w:b/>
          <w:color w:val="222222"/>
          <w:shd w:val="clear" w:color="auto" w:fill="FFFFFF"/>
        </w:rPr>
      </w:pPr>
      <w:r w:rsidRPr="0098717B">
        <w:rPr>
          <w:rFonts w:ascii="Arial" w:hAnsi="Arial" w:cs="Arial"/>
          <w:color w:val="222222"/>
        </w:rPr>
        <w:br/>
      </w:r>
      <w:r w:rsidRPr="008F23AE">
        <w:rPr>
          <w:rFonts w:ascii="Arial" w:hAnsi="Arial" w:cs="Arial"/>
          <w:b/>
          <w:color w:val="222222"/>
          <w:shd w:val="clear" w:color="auto" w:fill="FFFFFF"/>
        </w:rPr>
        <w:t>Detalles de las medidas: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Rejilla:</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Diámetro de los orificios: 4.5 mm, según un informe técnico. </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Espesor de la rejilla: 4 mm, según un informe técnico. </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Longitud: 37 cm, según un informe técnico.</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Ancho: 6.5 cm, según un informe técnico. </w:t>
      </w:r>
    </w:p>
    <w:p w:rsidR="00612D24" w:rsidRDefault="004127D2" w:rsidP="0098717B">
      <w:pPr>
        <w:jc w:val="both"/>
        <w:rPr>
          <w:rFonts w:ascii="Arial" w:hAnsi="Arial" w:cs="Arial"/>
          <w:color w:val="222222"/>
          <w:shd w:val="clear" w:color="auto" w:fill="FFFFFF"/>
        </w:rPr>
      </w:pPr>
      <w:r w:rsidRPr="0098717B">
        <w:rPr>
          <w:rFonts w:ascii="Arial" w:hAnsi="Arial" w:cs="Arial"/>
          <w:color w:val="222222"/>
        </w:rPr>
        <w:br/>
      </w:r>
      <w:r w:rsidRPr="008F23AE">
        <w:rPr>
          <w:rFonts w:ascii="Arial" w:hAnsi="Arial" w:cs="Arial"/>
          <w:b/>
          <w:color w:val="222222"/>
          <w:shd w:val="clear" w:color="auto" w:fill="FFFFFF"/>
        </w:rPr>
        <w:t>Bandeja:</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Las trampas de polen suelen incluir una bandeja para recolectar el polen que cae a través de la rejilla. </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tamaño de la bandeja puede variar, pero generalmente es lo suficientemente grande para recolectar la cantidad de polen que cae a través de la rejilla.</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Consideraciones adicionales: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Algunos diseños de trampas de polen pueden incluir una bandeja con agujeros más pequeños (3-3.5 mm) para evitar que las abejas pasen a través de ella, según un apicultor.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El diseño de la trama de polen puede variar, y algunos apicultores prefieren trampas con mayor cantidad de perforaciones para una mejor ventilación de la colmena.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lastRenderedPageBreak/>
        <w:t>El material de la rejilla también es importante, ya que algunos materiales pueden dañar las alas de las abejas. </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Es recomendable que el material de la rejilla sea lavable para evitar el crecimiento microbiano.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En resumen, las medidas de la trama de polen varían, pero generalmente se basan en una rejilla con orificios de 4.5 mm de diámetro y un diseño que permite la recolección eficiente de polen, según expertos en apicultura.</w:t>
      </w:r>
    </w:p>
    <w:p w:rsidR="00612D24" w:rsidRDefault="004127D2" w:rsidP="0098717B">
      <w:pPr>
        <w:jc w:val="both"/>
        <w:rPr>
          <w:rFonts w:ascii="Arial" w:hAnsi="Arial" w:cs="Arial"/>
          <w:color w:val="222222"/>
          <w:shd w:val="clear" w:color="auto" w:fill="FFFFFF"/>
        </w:rPr>
      </w:pPr>
      <w:r w:rsidRPr="0098717B">
        <w:rPr>
          <w:rFonts w:ascii="Arial" w:hAnsi="Arial" w:cs="Arial"/>
          <w:color w:val="222222"/>
        </w:rPr>
        <w:br/>
      </w:r>
      <w:r w:rsidRPr="0098717B">
        <w:rPr>
          <w:rFonts w:ascii="Arial" w:hAnsi="Arial" w:cs="Arial"/>
          <w:color w:val="222222"/>
          <w:shd w:val="clear" w:color="auto" w:fill="FFFFFF"/>
        </w:rPr>
        <w:t>En apicultura, las trampas para la recolección de polen se diseñan principalmente para aprovechar la forma en que las abejas transportan el polen, utilizando sus patas traseras con estructuras llamadas corbículas. Las trampas más comunes son las de piquera (colocadas en la entrada de la colmena), las trampas bajeras (inferiores) y las trampas encimeras (superiores). </w:t>
      </w:r>
    </w:p>
    <w:p w:rsidR="00612D24" w:rsidRDefault="00612D24" w:rsidP="0098717B">
      <w:pPr>
        <w:jc w:val="both"/>
        <w:rPr>
          <w:rFonts w:ascii="Arial" w:hAnsi="Arial" w:cs="Arial"/>
          <w:color w:val="222222"/>
          <w:shd w:val="clear" w:color="auto" w:fill="FFFFFF"/>
        </w:rPr>
      </w:pPr>
    </w:p>
    <w:p w:rsidR="00612D24" w:rsidRPr="008F23AE" w:rsidRDefault="004127D2" w:rsidP="0098717B">
      <w:pPr>
        <w:jc w:val="both"/>
        <w:rPr>
          <w:rFonts w:ascii="Arial" w:hAnsi="Arial" w:cs="Arial"/>
          <w:b/>
          <w:color w:val="222222"/>
          <w:shd w:val="clear" w:color="auto" w:fill="FFFFFF"/>
        </w:rPr>
      </w:pPr>
      <w:r w:rsidRPr="008F23AE">
        <w:rPr>
          <w:rFonts w:ascii="Arial" w:hAnsi="Arial" w:cs="Arial"/>
          <w:b/>
          <w:color w:val="222222"/>
          <w:shd w:val="clear" w:color="auto" w:fill="FFFFFF"/>
        </w:rPr>
        <w:t>Las trampas de polen están diseñadas para: </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Facilitar la recolección:</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Permiten que el polen se desprenda de las patas de las abejas al pasar por la trampa.</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Minimizar el estrés de las abejas: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trampas deben estar diseñadas para que no interrumpan el flujo normal de las abejas y no causen daños.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Maximizar la calidad del polen:</w:t>
      </w:r>
    </w:p>
    <w:p w:rsidR="00612D24" w:rsidRDefault="004127D2" w:rsidP="0098717B">
      <w:pPr>
        <w:jc w:val="both"/>
        <w:rPr>
          <w:rFonts w:ascii="Arial" w:hAnsi="Arial" w:cs="Arial"/>
          <w:color w:val="222222"/>
        </w:rPr>
      </w:pPr>
      <w:r w:rsidRPr="0098717B">
        <w:rPr>
          <w:rFonts w:ascii="Arial" w:hAnsi="Arial" w:cs="Arial"/>
          <w:color w:val="222222"/>
          <w:shd w:val="clear" w:color="auto" w:fill="FFFFFF"/>
        </w:rPr>
        <w:t>Algunas trampas incluyen mecanismos para secar el polen y protegerlo de la humedad.</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Adaptarse a diferentes tipos de colmenas: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trampas pueden ser de diferentes tamaños y formas para adaptarse a distintos modelos de colmenas.</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Algunos nombres de diseñadores o referencias a diseños de trampas de polen se pueden encontrar en:</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Mendizábal (2004):</w:t>
      </w:r>
    </w:p>
    <w:p w:rsidR="00612D24"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Se menciona el diseño de trampas de piquera según un estudio de </w:t>
      </w:r>
      <w:proofErr w:type="spellStart"/>
      <w:r w:rsidRPr="0098717B">
        <w:rPr>
          <w:rFonts w:ascii="Arial" w:hAnsi="Arial" w:cs="Arial"/>
          <w:color w:val="222222"/>
          <w:shd w:val="clear" w:color="auto" w:fill="FFFFFF"/>
        </w:rPr>
        <w:t>SciELO</w:t>
      </w:r>
      <w:proofErr w:type="spellEnd"/>
      <w:r w:rsidRPr="0098717B">
        <w:rPr>
          <w:rFonts w:ascii="Arial" w:hAnsi="Arial" w:cs="Arial"/>
          <w:color w:val="222222"/>
          <w:shd w:val="clear" w:color="auto" w:fill="FFFFFF"/>
        </w:rPr>
        <w:t xml:space="preserve"> Perú.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Raja et al. (2010):</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Similarmente, se menciona su trabajo en trampas de piquera según un estudio de </w:t>
      </w:r>
      <w:proofErr w:type="spellStart"/>
      <w:r w:rsidRPr="0098717B">
        <w:rPr>
          <w:rFonts w:ascii="Arial" w:hAnsi="Arial" w:cs="Arial"/>
          <w:color w:val="222222"/>
          <w:shd w:val="clear" w:color="auto" w:fill="FFFFFF"/>
        </w:rPr>
        <w:t>SciELO</w:t>
      </w:r>
      <w:proofErr w:type="spellEnd"/>
      <w:r w:rsidRPr="0098717B">
        <w:rPr>
          <w:rFonts w:ascii="Arial" w:hAnsi="Arial" w:cs="Arial"/>
          <w:color w:val="222222"/>
          <w:shd w:val="clear" w:color="auto" w:fill="FFFFFF"/>
        </w:rPr>
        <w:t xml:space="preserve"> Perú. </w:t>
      </w:r>
    </w:p>
    <w:p w:rsidR="008F23AE" w:rsidRDefault="008F23AE" w:rsidP="0098717B">
      <w:pPr>
        <w:jc w:val="both"/>
        <w:rPr>
          <w:rFonts w:ascii="Arial" w:hAnsi="Arial" w:cs="Arial"/>
          <w:color w:val="222222"/>
          <w:shd w:val="clear" w:color="auto" w:fill="FFFFFF"/>
        </w:rPr>
      </w:pPr>
    </w:p>
    <w:p w:rsidR="00615491" w:rsidRDefault="004127D2" w:rsidP="0098717B">
      <w:pPr>
        <w:jc w:val="both"/>
        <w:rPr>
          <w:rFonts w:ascii="Arial" w:hAnsi="Arial" w:cs="Arial"/>
          <w:color w:val="222222"/>
          <w:shd w:val="clear" w:color="auto" w:fill="FFFFFF"/>
        </w:rPr>
      </w:pPr>
      <w:proofErr w:type="spellStart"/>
      <w:r w:rsidRPr="0098717B">
        <w:rPr>
          <w:rFonts w:ascii="Arial" w:hAnsi="Arial" w:cs="Arial"/>
          <w:color w:val="222222"/>
          <w:shd w:val="clear" w:color="auto" w:fill="FFFFFF"/>
        </w:rPr>
        <w:lastRenderedPageBreak/>
        <w:t>Besora</w:t>
      </w:r>
      <w:proofErr w:type="spellEnd"/>
      <w:r w:rsidRPr="0098717B">
        <w:rPr>
          <w:rFonts w:ascii="Arial" w:hAnsi="Arial" w:cs="Arial"/>
          <w:color w:val="222222"/>
          <w:shd w:val="clear" w:color="auto" w:fill="FFFFFF"/>
        </w:rPr>
        <w:t xml:space="preserve"> (2017):</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Se refiere a trampas bajeras y encimeras según un estudio de </w:t>
      </w:r>
      <w:proofErr w:type="spellStart"/>
      <w:r w:rsidRPr="0098717B">
        <w:rPr>
          <w:rFonts w:ascii="Arial" w:hAnsi="Arial" w:cs="Arial"/>
          <w:color w:val="222222"/>
          <w:shd w:val="clear" w:color="auto" w:fill="FFFFFF"/>
        </w:rPr>
        <w:t>SciELO</w:t>
      </w:r>
      <w:proofErr w:type="spellEnd"/>
      <w:r w:rsidRPr="0098717B">
        <w:rPr>
          <w:rFonts w:ascii="Arial" w:hAnsi="Arial" w:cs="Arial"/>
          <w:color w:val="222222"/>
          <w:shd w:val="clear" w:color="auto" w:fill="FFFFFF"/>
        </w:rPr>
        <w:t xml:space="preserve"> Perú. </w:t>
      </w:r>
      <w:r w:rsidRPr="0098717B">
        <w:rPr>
          <w:rFonts w:ascii="Arial" w:hAnsi="Arial" w:cs="Arial"/>
          <w:color w:val="222222"/>
        </w:rPr>
        <w:br/>
      </w:r>
      <w:r w:rsidRPr="0098717B">
        <w:rPr>
          <w:rFonts w:ascii="Arial" w:hAnsi="Arial" w:cs="Arial"/>
          <w:color w:val="222222"/>
        </w:rPr>
        <w:br/>
      </w:r>
      <w:proofErr w:type="spellStart"/>
      <w:r w:rsidRPr="0098717B">
        <w:rPr>
          <w:rFonts w:ascii="Arial" w:hAnsi="Arial" w:cs="Arial"/>
          <w:color w:val="222222"/>
          <w:shd w:val="clear" w:color="auto" w:fill="FFFFFF"/>
        </w:rPr>
        <w:t>Enginyeria</w:t>
      </w:r>
      <w:proofErr w:type="spellEnd"/>
      <w:r w:rsidRPr="0098717B">
        <w:rPr>
          <w:rFonts w:ascii="Arial" w:hAnsi="Arial" w:cs="Arial"/>
          <w:color w:val="222222"/>
          <w:shd w:val="clear" w:color="auto" w:fill="FFFFFF"/>
        </w:rPr>
        <w:t xml:space="preserve"> </w:t>
      </w:r>
      <w:proofErr w:type="spellStart"/>
      <w:r w:rsidRPr="0098717B">
        <w:rPr>
          <w:rFonts w:ascii="Arial" w:hAnsi="Arial" w:cs="Arial"/>
          <w:color w:val="222222"/>
          <w:shd w:val="clear" w:color="auto" w:fill="FFFFFF"/>
        </w:rPr>
        <w:t>Sense</w:t>
      </w:r>
      <w:proofErr w:type="spellEnd"/>
      <w:r w:rsidRPr="0098717B">
        <w:rPr>
          <w:rFonts w:ascii="Arial" w:hAnsi="Arial" w:cs="Arial"/>
          <w:color w:val="222222"/>
          <w:shd w:val="clear" w:color="auto" w:fill="FFFFFF"/>
        </w:rPr>
        <w:t xml:space="preserve"> </w:t>
      </w:r>
      <w:proofErr w:type="spellStart"/>
      <w:r w:rsidRPr="0098717B">
        <w:rPr>
          <w:rFonts w:ascii="Arial" w:hAnsi="Arial" w:cs="Arial"/>
          <w:color w:val="222222"/>
          <w:shd w:val="clear" w:color="auto" w:fill="FFFFFF"/>
        </w:rPr>
        <w:t>Fronteres</w:t>
      </w:r>
      <w:proofErr w:type="spellEnd"/>
      <w:r w:rsidRPr="0098717B">
        <w:rPr>
          <w:rFonts w:ascii="Arial" w:hAnsi="Arial" w:cs="Arial"/>
          <w:color w:val="222222"/>
          <w:shd w:val="clear" w:color="auto" w:fill="FFFFFF"/>
        </w:rPr>
        <w:t xml:space="preserve"> (ESF):</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Esta organización ha desarrollado y compartido información sobre trampas y secadores de polen disponible en su sitio web.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 xml:space="preserve">Es importante recordar que el diseño y la adaptación de las trampas de polen pueden variar según las necesidades específicas de cada apicultor y las condiciones de su </w:t>
      </w:r>
      <w:proofErr w:type="spellStart"/>
      <w:r w:rsidRPr="0098717B">
        <w:rPr>
          <w:rFonts w:ascii="Arial" w:hAnsi="Arial" w:cs="Arial"/>
          <w:color w:val="222222"/>
          <w:shd w:val="clear" w:color="auto" w:fill="FFFFFF"/>
        </w:rPr>
        <w:t>apiario</w:t>
      </w:r>
      <w:proofErr w:type="spellEnd"/>
      <w:r w:rsidRPr="0098717B">
        <w:rPr>
          <w:rFonts w:ascii="Arial" w:hAnsi="Arial" w:cs="Arial"/>
          <w:color w:val="222222"/>
          <w:shd w:val="clear" w:color="auto" w:fill="FFFFFF"/>
        </w:rPr>
        <w:t>, por lo que no existe una única "marca" o diseñ</w:t>
      </w:r>
      <w:r w:rsidR="00615491">
        <w:rPr>
          <w:rFonts w:ascii="Arial" w:hAnsi="Arial" w:cs="Arial"/>
          <w:color w:val="222222"/>
          <w:shd w:val="clear" w:color="auto" w:fill="FFFFFF"/>
        </w:rPr>
        <w:t>ador reconocido universalmente.</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Las medidas de las cajas de abejas varían según el tipo de colmena y su función (cámara de cría o alza de miel). Las colmenas </w:t>
      </w:r>
      <w:proofErr w:type="spellStart"/>
      <w:r w:rsidRPr="0098717B">
        <w:rPr>
          <w:rFonts w:ascii="Arial" w:hAnsi="Arial" w:cs="Arial"/>
          <w:color w:val="222222"/>
          <w:shd w:val="clear" w:color="auto" w:fill="FFFFFF"/>
        </w:rPr>
        <w:t>Langstroth</w:t>
      </w:r>
      <w:proofErr w:type="spellEnd"/>
      <w:r w:rsidRPr="0098717B">
        <w:rPr>
          <w:rFonts w:ascii="Arial" w:hAnsi="Arial" w:cs="Arial"/>
          <w:color w:val="222222"/>
          <w:shd w:val="clear" w:color="auto" w:fill="FFFFFF"/>
        </w:rPr>
        <w:t xml:space="preserve">, por ejemplo, suelen tener cajas con dimensiones internas de 51 x 42.5 x 24 cm para la cámara de cría y 51 x 42.5 x 24 cm para las alzas de miel. Los cuadros de la cámara de cría miden 42 x 20 cm, mientras que los de las alzas de miel miden 42 x 20 cm también según Wikipedia. En el caso de las colmenas </w:t>
      </w:r>
      <w:proofErr w:type="spellStart"/>
      <w:r w:rsidRPr="0098717B">
        <w:rPr>
          <w:rFonts w:ascii="Arial" w:hAnsi="Arial" w:cs="Arial"/>
          <w:color w:val="222222"/>
          <w:shd w:val="clear" w:color="auto" w:fill="FFFFFF"/>
        </w:rPr>
        <w:t>Dadant</w:t>
      </w:r>
      <w:proofErr w:type="spellEnd"/>
      <w:r w:rsidRPr="0098717B">
        <w:rPr>
          <w:rFonts w:ascii="Arial" w:hAnsi="Arial" w:cs="Arial"/>
          <w:color w:val="222222"/>
          <w:shd w:val="clear" w:color="auto" w:fill="FFFFFF"/>
        </w:rPr>
        <w:t>, las dimensiones son diferentes, con u</w:t>
      </w:r>
      <w:r w:rsidR="00615491">
        <w:rPr>
          <w:rFonts w:ascii="Arial" w:hAnsi="Arial" w:cs="Arial"/>
          <w:color w:val="222222"/>
          <w:shd w:val="clear" w:color="auto" w:fill="FFFFFF"/>
        </w:rPr>
        <w:t>na cámara de cría más profunda.</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Aquí hay más detalles sobre las medidas de las cajas de abejas:</w:t>
      </w:r>
    </w:p>
    <w:p w:rsidR="00615491" w:rsidRDefault="004127D2" w:rsidP="002E3511">
      <w:pPr>
        <w:rPr>
          <w:rFonts w:ascii="Arial" w:hAnsi="Arial" w:cs="Arial"/>
          <w:color w:val="222222"/>
          <w:shd w:val="clear" w:color="auto" w:fill="FFFFFF"/>
        </w:rPr>
      </w:pPr>
      <w:r w:rsidRPr="0098717B">
        <w:rPr>
          <w:rFonts w:ascii="Arial" w:hAnsi="Arial" w:cs="Arial"/>
          <w:color w:val="222222"/>
          <w:shd w:val="clear" w:color="auto" w:fill="FFFFFF"/>
        </w:rPr>
        <w:t xml:space="preserve">Colmena </w:t>
      </w:r>
      <w:proofErr w:type="spellStart"/>
      <w:r w:rsidRPr="0098717B">
        <w:rPr>
          <w:rFonts w:ascii="Arial" w:hAnsi="Arial" w:cs="Arial"/>
          <w:color w:val="222222"/>
          <w:shd w:val="clear" w:color="auto" w:fill="FFFFFF"/>
        </w:rPr>
        <w:t>Langstroth</w:t>
      </w:r>
      <w:proofErr w:type="spellEnd"/>
      <w:r w:rsidRPr="0098717B">
        <w:rPr>
          <w:rFonts w:ascii="Arial" w:hAnsi="Arial" w:cs="Arial"/>
          <w:color w:val="222222"/>
          <w:shd w:val="clear" w:color="auto" w:fill="FFFFFF"/>
        </w:rPr>
        <w:t>:</w:t>
      </w:r>
    </w:p>
    <w:p w:rsidR="00615491" w:rsidRPr="00615491" w:rsidRDefault="004127D2" w:rsidP="002E3511">
      <w:pPr>
        <w:rPr>
          <w:rFonts w:ascii="Arial" w:hAnsi="Arial" w:cs="Arial"/>
          <w:color w:val="222222"/>
          <w:shd w:val="clear" w:color="auto" w:fill="FFFFFF"/>
        </w:rPr>
      </w:pPr>
      <w:r w:rsidRPr="00615491">
        <w:rPr>
          <w:rFonts w:ascii="Arial" w:hAnsi="Arial" w:cs="Arial"/>
          <w:color w:val="222222"/>
          <w:shd w:val="clear" w:color="auto" w:fill="FFFFFF"/>
        </w:rPr>
        <w:t>Cámara de cría: 51 cm de largo, 42.5 cm de ancho y 24 cm de alto.</w:t>
      </w:r>
      <w:r w:rsidRPr="00615491">
        <w:rPr>
          <w:rFonts w:ascii="Arial" w:hAnsi="Arial" w:cs="Arial"/>
          <w:color w:val="222222"/>
        </w:rPr>
        <w:br/>
      </w:r>
      <w:r w:rsidRPr="00615491">
        <w:rPr>
          <w:rFonts w:ascii="Arial" w:hAnsi="Arial" w:cs="Arial"/>
          <w:color w:val="222222"/>
        </w:rPr>
        <w:br/>
      </w:r>
      <w:r w:rsidRPr="00615491">
        <w:rPr>
          <w:rFonts w:ascii="Arial" w:hAnsi="Arial" w:cs="Arial"/>
          <w:color w:val="222222"/>
          <w:shd w:val="clear" w:color="auto" w:fill="FFFFFF"/>
        </w:rPr>
        <w:t>Alza de miel: 51 cm de largo, 42.5 cm de ancho y 24 cm de alto.</w:t>
      </w:r>
      <w:r w:rsidRPr="00615491">
        <w:rPr>
          <w:rFonts w:ascii="Arial" w:hAnsi="Arial" w:cs="Arial"/>
          <w:color w:val="222222"/>
        </w:rPr>
        <w:br/>
      </w:r>
      <w:r w:rsidRPr="00615491">
        <w:rPr>
          <w:rFonts w:ascii="Arial" w:hAnsi="Arial" w:cs="Arial"/>
          <w:color w:val="222222"/>
        </w:rPr>
        <w:br/>
      </w:r>
      <w:r w:rsidRPr="00615491">
        <w:rPr>
          <w:rFonts w:ascii="Arial" w:hAnsi="Arial" w:cs="Arial"/>
          <w:color w:val="222222"/>
          <w:shd w:val="clear" w:color="auto" w:fill="FFFFFF"/>
        </w:rPr>
        <w:t>Cuadros de la cámara de cría: 42 cm de largo y 20 cm de alto.</w:t>
      </w:r>
      <w:r w:rsidRPr="00615491">
        <w:rPr>
          <w:rFonts w:ascii="Arial" w:hAnsi="Arial" w:cs="Arial"/>
          <w:color w:val="222222"/>
        </w:rPr>
        <w:br/>
      </w:r>
      <w:r w:rsidRPr="00615491">
        <w:rPr>
          <w:rFonts w:ascii="Arial" w:hAnsi="Arial" w:cs="Arial"/>
          <w:color w:val="222222"/>
        </w:rPr>
        <w:br/>
      </w:r>
      <w:r w:rsidRPr="00615491">
        <w:rPr>
          <w:rFonts w:ascii="Arial" w:hAnsi="Arial" w:cs="Arial"/>
          <w:color w:val="222222"/>
          <w:shd w:val="clear" w:color="auto" w:fill="FFFFFF"/>
        </w:rPr>
        <w:t>Cuadros de alza de miel: 42 cm de largo y 20 cm de alto. </w:t>
      </w:r>
      <w:r w:rsidRPr="00615491">
        <w:rPr>
          <w:rFonts w:ascii="Arial" w:hAnsi="Arial" w:cs="Arial"/>
          <w:color w:val="222222"/>
        </w:rPr>
        <w:br/>
      </w:r>
      <w:r w:rsidRPr="00615491">
        <w:rPr>
          <w:rFonts w:ascii="Arial" w:hAnsi="Arial" w:cs="Arial"/>
          <w:color w:val="222222"/>
        </w:rPr>
        <w:br/>
      </w:r>
      <w:r w:rsidRPr="00615491">
        <w:rPr>
          <w:rFonts w:ascii="Arial" w:hAnsi="Arial" w:cs="Arial"/>
          <w:color w:val="222222"/>
          <w:shd w:val="clear" w:color="auto" w:fill="FFFFFF"/>
        </w:rPr>
        <w:t xml:space="preserve">Colmena </w:t>
      </w:r>
      <w:proofErr w:type="spellStart"/>
      <w:r w:rsidRPr="00615491">
        <w:rPr>
          <w:rFonts w:ascii="Arial" w:hAnsi="Arial" w:cs="Arial"/>
          <w:color w:val="222222"/>
          <w:shd w:val="clear" w:color="auto" w:fill="FFFFFF"/>
        </w:rPr>
        <w:t>Dadant</w:t>
      </w:r>
      <w:proofErr w:type="spellEnd"/>
      <w:r w:rsidRPr="00615491">
        <w:rPr>
          <w:rFonts w:ascii="Arial" w:hAnsi="Arial" w:cs="Arial"/>
          <w:color w:val="222222"/>
          <w:shd w:val="clear" w:color="auto" w:fill="FFFFFF"/>
        </w:rPr>
        <w:t>:</w:t>
      </w:r>
    </w:p>
    <w:p w:rsidR="00615491" w:rsidRDefault="004127D2" w:rsidP="002E3511">
      <w:pPr>
        <w:rPr>
          <w:rFonts w:ascii="Arial" w:hAnsi="Arial" w:cs="Arial"/>
          <w:color w:val="222222"/>
          <w:shd w:val="clear" w:color="auto" w:fill="FFFFFF"/>
        </w:rPr>
      </w:pPr>
      <w:r w:rsidRPr="0098717B">
        <w:rPr>
          <w:rFonts w:ascii="Arial" w:hAnsi="Arial" w:cs="Arial"/>
          <w:color w:val="222222"/>
          <w:shd w:val="clear" w:color="auto" w:fill="FFFFFF"/>
        </w:rPr>
        <w:t>Cámara de cría: 51 cm de largo, 42.5 cm de ancho y 31 cm de alto.</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Alza de miel: 51 cm de largo, 42.5 cm de ancho y 17 cm de alto.</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Cuadros de la cámara de cría: 42 cm de largo y 27 cm de alto.</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Cuadros de alza de miel: 42 cm de largo y 13 cm de alto. </w:t>
      </w:r>
      <w:r w:rsidRPr="0098717B">
        <w:rPr>
          <w:rFonts w:ascii="Arial" w:hAnsi="Arial" w:cs="Arial"/>
          <w:color w:val="222222"/>
        </w:rPr>
        <w:br/>
      </w:r>
      <w:r w:rsidRPr="0098717B">
        <w:rPr>
          <w:rFonts w:ascii="Arial" w:hAnsi="Arial" w:cs="Arial"/>
          <w:color w:val="222222"/>
        </w:rPr>
        <w:br/>
      </w:r>
    </w:p>
    <w:p w:rsidR="00AD4B72" w:rsidRDefault="00AD4B72" w:rsidP="0098717B">
      <w:pPr>
        <w:jc w:val="both"/>
        <w:rPr>
          <w:rFonts w:ascii="Arial" w:hAnsi="Arial" w:cs="Arial"/>
          <w:b/>
          <w:color w:val="222222"/>
          <w:shd w:val="clear" w:color="auto" w:fill="FFFFFF"/>
        </w:rPr>
      </w:pPr>
    </w:p>
    <w:p w:rsidR="00AD4B72" w:rsidRDefault="00AD4B72" w:rsidP="0098717B">
      <w:pPr>
        <w:jc w:val="both"/>
        <w:rPr>
          <w:rFonts w:ascii="Arial" w:hAnsi="Arial" w:cs="Arial"/>
          <w:b/>
          <w:color w:val="222222"/>
          <w:shd w:val="clear" w:color="auto" w:fill="FFFFFF"/>
        </w:rPr>
      </w:pPr>
    </w:p>
    <w:p w:rsidR="00AD4B72" w:rsidRDefault="00AD4B72" w:rsidP="0098717B">
      <w:pPr>
        <w:jc w:val="both"/>
        <w:rPr>
          <w:rFonts w:ascii="Arial" w:hAnsi="Arial" w:cs="Arial"/>
          <w:b/>
          <w:color w:val="222222"/>
          <w:shd w:val="clear" w:color="auto" w:fill="FFFFFF"/>
        </w:rPr>
      </w:pPr>
    </w:p>
    <w:p w:rsidR="00615491" w:rsidRPr="008F23AE" w:rsidRDefault="004127D2" w:rsidP="0098717B">
      <w:pPr>
        <w:jc w:val="both"/>
        <w:rPr>
          <w:rFonts w:ascii="Arial" w:hAnsi="Arial" w:cs="Arial"/>
          <w:b/>
          <w:color w:val="222222"/>
          <w:shd w:val="clear" w:color="auto" w:fill="FFFFFF"/>
        </w:rPr>
      </w:pPr>
      <w:r w:rsidRPr="008F23AE">
        <w:rPr>
          <w:rFonts w:ascii="Arial" w:hAnsi="Arial" w:cs="Arial"/>
          <w:b/>
          <w:color w:val="222222"/>
          <w:shd w:val="clear" w:color="auto" w:fill="FFFFFF"/>
        </w:rPr>
        <w:lastRenderedPageBreak/>
        <w:t>Otras consideraciones: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grosor de la madera de las cajas suele ser de 2 cm.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tapas de las colmenas suelen ser de madera y cubren la caja, con un grosor similar al de la caja. </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Algunos apicultores utilizan cajas de distintos tamaños para la cría y la recolección de miel.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Las medidas pueden variar ligeramente según el fabricante y las preferencias del apicultor.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Es importante elegir las medidas de las cajas de acuerdo al tipo de colmena y a las necesidades específicas de las abejas y del apicultor.</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No se ha encontrado información sobre una patente específica para "jugo de miel </w:t>
      </w:r>
      <w:proofErr w:type="spellStart"/>
      <w:r w:rsidRPr="0098717B">
        <w:rPr>
          <w:rFonts w:ascii="Arial" w:hAnsi="Arial" w:cs="Arial"/>
          <w:color w:val="222222"/>
          <w:shd w:val="clear" w:color="auto" w:fill="FFFFFF"/>
        </w:rPr>
        <w:t>multifloral</w:t>
      </w:r>
      <w:proofErr w:type="spellEnd"/>
      <w:r w:rsidRPr="0098717B">
        <w:rPr>
          <w:rFonts w:ascii="Arial" w:hAnsi="Arial" w:cs="Arial"/>
          <w:color w:val="222222"/>
          <w:shd w:val="clear" w:color="auto" w:fill="FFFFFF"/>
        </w:rPr>
        <w:t xml:space="preserve"> con polen". Sin embargo, la miel </w:t>
      </w:r>
      <w:proofErr w:type="spellStart"/>
      <w:r w:rsidRPr="0098717B">
        <w:rPr>
          <w:rFonts w:ascii="Arial" w:hAnsi="Arial" w:cs="Arial"/>
          <w:color w:val="222222"/>
          <w:shd w:val="clear" w:color="auto" w:fill="FFFFFF"/>
        </w:rPr>
        <w:t>multifloral</w:t>
      </w:r>
      <w:proofErr w:type="spellEnd"/>
      <w:r w:rsidRPr="0098717B">
        <w:rPr>
          <w:rFonts w:ascii="Arial" w:hAnsi="Arial" w:cs="Arial"/>
          <w:color w:val="222222"/>
          <w:shd w:val="clear" w:color="auto" w:fill="FFFFFF"/>
        </w:rPr>
        <w:t xml:space="preserve"> y el polen de abeja son productos naturales conocidos y utilizados desde hace mucho tiempo. La miel </w:t>
      </w:r>
      <w:proofErr w:type="spellStart"/>
      <w:r w:rsidRPr="0098717B">
        <w:rPr>
          <w:rFonts w:ascii="Arial" w:hAnsi="Arial" w:cs="Arial"/>
          <w:color w:val="222222"/>
          <w:shd w:val="clear" w:color="auto" w:fill="FFFFFF"/>
        </w:rPr>
        <w:t>multifloral</w:t>
      </w:r>
      <w:proofErr w:type="spellEnd"/>
      <w:r w:rsidRPr="0098717B">
        <w:rPr>
          <w:rFonts w:ascii="Arial" w:hAnsi="Arial" w:cs="Arial"/>
          <w:color w:val="222222"/>
          <w:shd w:val="clear" w:color="auto" w:fill="FFFFFF"/>
        </w:rPr>
        <w:t xml:space="preserve"> se refiere a la miel recolectada de diversas fuentes florales, y el polen de abeja es un suplemento alimenticio rico en nutrientes según el Gobierno de Mendoza. No se ha registrado una patente para la combinación de ambos en forma de "jugo".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 xml:space="preserve">La miel y el polen son productos apícolas con beneficios reconocidos. La miel, especialmente la </w:t>
      </w:r>
      <w:proofErr w:type="spellStart"/>
      <w:r w:rsidRPr="0098717B">
        <w:rPr>
          <w:rFonts w:ascii="Arial" w:hAnsi="Arial" w:cs="Arial"/>
          <w:color w:val="222222"/>
          <w:shd w:val="clear" w:color="auto" w:fill="FFFFFF"/>
        </w:rPr>
        <w:t>multifloral</w:t>
      </w:r>
      <w:proofErr w:type="spellEnd"/>
      <w:r w:rsidRPr="0098717B">
        <w:rPr>
          <w:rFonts w:ascii="Arial" w:hAnsi="Arial" w:cs="Arial"/>
          <w:color w:val="222222"/>
          <w:shd w:val="clear" w:color="auto" w:fill="FFFFFF"/>
        </w:rPr>
        <w:t>, puede variar en sabor y propiedades dependiendo de las flores de las que se recolecta. El polen de abeja es conocido por su aporte de energía, vitaminas y minerales según el Gobierno de Mendoza. La combinación de ambos en una bebida, como un jugo, podría ser una forma de consumirlos juntos, pero no parece haber una patente es</w:t>
      </w:r>
      <w:r w:rsidR="00615491">
        <w:rPr>
          <w:rFonts w:ascii="Arial" w:hAnsi="Arial" w:cs="Arial"/>
          <w:color w:val="222222"/>
          <w:shd w:val="clear" w:color="auto" w:fill="FFFFFF"/>
        </w:rPr>
        <w:t>pecífica para esta preparación.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Es importante destacar que, aunque no se haya registrado una patente, la producción y comercialización de miel y polen están sujetas a regulaciones y normativas para garantizar la calidad y seguridad de los productos.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valor agregado al polen se refiere a las acciones que aumentan su valor comercial más allá de su forma cruda. Esto incluye procesos como la transformación en productos de mayor valor, la mejora de su calidad mediante la determinación del origen botánico y geográfico, o la creación de productos cosméticos o a</w:t>
      </w:r>
      <w:r w:rsidR="00615491">
        <w:rPr>
          <w:rFonts w:ascii="Arial" w:hAnsi="Arial" w:cs="Arial"/>
          <w:color w:val="222222"/>
          <w:shd w:val="clear" w:color="auto" w:fill="FFFFFF"/>
        </w:rPr>
        <w:t>limenticios a partir del polen.</w:t>
      </w:r>
    </w:p>
    <w:p w:rsidR="008F23AE" w:rsidRDefault="008F23AE" w:rsidP="008F23AE">
      <w:pPr>
        <w:rPr>
          <w:rFonts w:ascii="Arial" w:hAnsi="Arial" w:cs="Arial"/>
          <w:b/>
          <w:color w:val="222222"/>
          <w:shd w:val="clear" w:color="auto" w:fill="FFFFFF"/>
        </w:rPr>
      </w:pPr>
    </w:p>
    <w:p w:rsidR="00615491" w:rsidRPr="008F23AE" w:rsidRDefault="004127D2" w:rsidP="008F23AE">
      <w:pPr>
        <w:rPr>
          <w:rFonts w:ascii="Arial" w:hAnsi="Arial" w:cs="Arial"/>
          <w:b/>
          <w:color w:val="222222"/>
          <w:shd w:val="clear" w:color="auto" w:fill="FFFFFF"/>
        </w:rPr>
      </w:pPr>
      <w:r w:rsidRPr="008F23AE">
        <w:rPr>
          <w:rFonts w:ascii="Arial" w:hAnsi="Arial" w:cs="Arial"/>
          <w:b/>
          <w:color w:val="222222"/>
          <w:shd w:val="clear" w:color="auto" w:fill="FFFFFF"/>
        </w:rPr>
        <w:t>Formas de agregar valor al polen: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Transformación en productos:</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Alimentos: El polen puede ser utilizado como ingrediente en la elaboración de panes, galletas, barras energéticas, batidos, yogures y otros productos alimenticios.</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lastRenderedPageBreak/>
        <w:t>Cosméticos: El polen se puede incorporar en cremas, mascarillas y otros productos cosméticos debido a sus propiedades beneficiosas para la piel.</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Remedios caseros: El polen fresco, en particular, se ha utilizado tradicionalmente en la elaboración de remedios caseros por sus propiedades nutricionales y medicinales.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Mejora de la calidad y origen: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Determinación del origen botánico y geográfico: Saber de qué tipo de flores proviene el polen permite conocer sus propiedades específicas y diferenciarlo de otros, lo que aumenta su valor.</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Análisis nutricional: Determinar el contenido exacto de proteínas, vitaminas y otros nutrientes del polen puede justificar un precio más alto.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Control de calidad: Garantizar que el polen esté libre de contaminantes y cumpla con estándares de calidad aumenta su valor en el mercado.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Presentación y embalaje:</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Embalaje atractivo: Un envase atractivo y con información detallada sobre el producto puede aumentar su valor percibido.</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Presentación en diferentes formatos: Vender polen fresco, liofilizado o en cápsulas permite llegar a diferentes mercados y aumentar las opciones de venta.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Marketing y promoción: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Información sobre beneficios: Educar al consumidor sobre las propiedades y beneficios del polen puede justificar un precio más alto.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Certificaciones y sellos: Obtener certificaciones de origen o calidad puede aumentar la confianza del consumidor y justificar un precio más alto.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Importancia del valor agregado:</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Mayores ganancias: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 transformar la materia prima en productos de mayor valor, los apicultores pueden obtener mayores ingresos.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Acceso a nuevos mercados: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El valor agregado permite llegar a mercados más exigentes que buscan productos con características </w:t>
      </w:r>
      <w:r w:rsidR="00615491">
        <w:rPr>
          <w:rFonts w:ascii="Arial" w:hAnsi="Arial" w:cs="Arial"/>
          <w:color w:val="222222"/>
          <w:shd w:val="clear" w:color="auto" w:fill="FFFFFF"/>
        </w:rPr>
        <w:t>específicas o de mayor calidad.</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Desarrollo económico local:</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 producción de productos de valor agregado puede generar empleo y dinamizar la economía local. </w:t>
      </w:r>
    </w:p>
    <w:p w:rsidR="00AD4B72" w:rsidRDefault="00AD4B72" w:rsidP="0098717B">
      <w:pPr>
        <w:jc w:val="both"/>
        <w:rPr>
          <w:rFonts w:ascii="Arial" w:hAnsi="Arial" w:cs="Arial"/>
          <w:color w:val="222222"/>
          <w:shd w:val="clear" w:color="auto" w:fill="FFFFFF"/>
        </w:rPr>
      </w:pPr>
    </w:p>
    <w:p w:rsidR="008F23AE"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lastRenderedPageBreak/>
        <w:t>Sostenibilidad:</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El valor agregado puede contribuir a una gestión más sostenible de los recursos apícolas, al fomentar la diversificación de productos y la reducción de desperdicios. </w:t>
      </w:r>
      <w:r w:rsidRPr="0098717B">
        <w:rPr>
          <w:rFonts w:ascii="Arial" w:hAnsi="Arial" w:cs="Arial"/>
          <w:color w:val="222222"/>
        </w:rPr>
        <w:br/>
      </w:r>
      <w:r w:rsidRPr="0098717B">
        <w:rPr>
          <w:rFonts w:ascii="Arial" w:hAnsi="Arial" w:cs="Arial"/>
          <w:color w:val="222222"/>
        </w:rPr>
        <w:br/>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En Chile, el organismo encargado de otorgar patentes, incluyendo las de productos comestibles, es el Instituto Nacional de Propiedad Industrial (INAPI). INAPI es la entidad pública que administra y atiende los servicios de propiedad industrial en el país.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El proceso para obtener una patente en Chile, incluyendo para productos alimenticios, implica:</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1. Presentación de la solicitud:</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Se debe realizar a través del sitio web de INAPI o de forma presencial en sus oficinas.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2. Análisis y evaluación: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INAPI evalúa la solicitud para determinar si cumple con los requisitos de </w:t>
      </w:r>
      <w:proofErr w:type="spellStart"/>
      <w:r w:rsidRPr="0098717B">
        <w:rPr>
          <w:rFonts w:ascii="Arial" w:hAnsi="Arial" w:cs="Arial"/>
          <w:color w:val="222222"/>
          <w:shd w:val="clear" w:color="auto" w:fill="FFFFFF"/>
        </w:rPr>
        <w:t>patentabilidad</w:t>
      </w:r>
      <w:proofErr w:type="spellEnd"/>
      <w:r w:rsidRPr="0098717B">
        <w:rPr>
          <w:rFonts w:ascii="Arial" w:hAnsi="Arial" w:cs="Arial"/>
          <w:color w:val="222222"/>
          <w:shd w:val="clear" w:color="auto" w:fill="FFFFFF"/>
        </w:rPr>
        <w:t>.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3. Concesión de la patente:</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Si la solicitud es aprobada, INAPI concede la patente, otorgando al titular el derecho exclusivo sobre la invención por un período limitado.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Además, INAPI también se encarga del registro y administración de otros derechos de propiedad in</w:t>
      </w:r>
      <w:r w:rsidR="00615491">
        <w:rPr>
          <w:rFonts w:ascii="Arial" w:hAnsi="Arial" w:cs="Arial"/>
          <w:color w:val="222222"/>
          <w:shd w:val="clear" w:color="auto" w:fill="FFFFFF"/>
        </w:rPr>
        <w:t>dustrial como marcas y diseños.</w:t>
      </w:r>
    </w:p>
    <w:p w:rsidR="008F23AE" w:rsidRDefault="004127D2" w:rsidP="008F23AE">
      <w:pPr>
        <w:jc w:val="both"/>
        <w:rPr>
          <w:rFonts w:ascii="Arial" w:hAnsi="Arial" w:cs="Arial"/>
          <w:color w:val="222222"/>
          <w:shd w:val="clear" w:color="auto" w:fill="FFFFFF"/>
        </w:rPr>
      </w:pPr>
      <w:r w:rsidRPr="0098717B">
        <w:rPr>
          <w:rFonts w:ascii="Arial" w:hAnsi="Arial" w:cs="Arial"/>
          <w:color w:val="222222"/>
          <w:shd w:val="clear" w:color="auto" w:fill="FFFFFF"/>
        </w:rPr>
        <w:t>La célula regenerativa del polen, también llamada célula generativa, tiene un rol crucial en la reproducción de las plantas, pero no tiene un impacto directo en la salud humana de la misma manera que otros componentes del polen. Sin embargo, el polen en su conjunto, incluyendo la célula generativa y otros elementos, contiene compuestos beneficiosos para el organismo, como vitaminas, minerales, aminoácidos y antioxidantes, que pueden promover la regeneración celular, mejorar la salud de la piel, fortalecer el sistema inmunológico y ofrecer otros beneficios para la salud.</w:t>
      </w:r>
    </w:p>
    <w:p w:rsidR="008F23AE" w:rsidRDefault="008F23AE" w:rsidP="008F23AE">
      <w:pPr>
        <w:rPr>
          <w:rFonts w:ascii="Arial" w:hAnsi="Arial" w:cs="Arial"/>
          <w:b/>
          <w:color w:val="222222"/>
          <w:shd w:val="clear" w:color="auto" w:fill="FFFFFF"/>
        </w:rPr>
      </w:pPr>
    </w:p>
    <w:p w:rsidR="00615491" w:rsidRDefault="004127D2" w:rsidP="008F23AE">
      <w:pPr>
        <w:rPr>
          <w:rFonts w:ascii="Arial" w:hAnsi="Arial" w:cs="Arial"/>
          <w:color w:val="222222"/>
          <w:shd w:val="clear" w:color="auto" w:fill="FFFFFF"/>
        </w:rPr>
      </w:pPr>
      <w:r w:rsidRPr="008F23AE">
        <w:rPr>
          <w:rFonts w:ascii="Arial" w:hAnsi="Arial" w:cs="Arial"/>
          <w:b/>
          <w:color w:val="222222"/>
          <w:shd w:val="clear" w:color="auto" w:fill="FFFFFF"/>
        </w:rPr>
        <w:t>Beneficios del polen en general para la salud:</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Promueve la regeneración celular:</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contiene aminoácidos y proteínas esenciales para la reparación y regeneración de las células, incluyendo las células de la piel.</w:t>
      </w:r>
    </w:p>
    <w:p w:rsidR="00AD4B72" w:rsidRDefault="00AD4B72" w:rsidP="0098717B">
      <w:pPr>
        <w:jc w:val="both"/>
        <w:rPr>
          <w:rFonts w:ascii="Arial" w:hAnsi="Arial" w:cs="Arial"/>
          <w:color w:val="222222"/>
        </w:rPr>
      </w:pPr>
    </w:p>
    <w:p w:rsidR="00615491" w:rsidRDefault="004127D2" w:rsidP="0098717B">
      <w:pPr>
        <w:jc w:val="both"/>
        <w:rPr>
          <w:rFonts w:ascii="Arial" w:hAnsi="Arial" w:cs="Arial"/>
          <w:color w:val="222222"/>
          <w:shd w:val="clear" w:color="auto" w:fill="FFFFFF"/>
        </w:rPr>
      </w:pPr>
      <w:r w:rsidRPr="0098717B">
        <w:rPr>
          <w:rFonts w:ascii="Arial" w:hAnsi="Arial" w:cs="Arial"/>
          <w:color w:val="222222"/>
        </w:rPr>
        <w:lastRenderedPageBreak/>
        <w:br/>
      </w:r>
      <w:r w:rsidRPr="0098717B">
        <w:rPr>
          <w:rFonts w:ascii="Arial" w:hAnsi="Arial" w:cs="Arial"/>
          <w:color w:val="222222"/>
          <w:shd w:val="clear" w:color="auto" w:fill="FFFFFF"/>
        </w:rPr>
        <w:t>Mejora la salud de la piel:</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puede ayudar a tonificar y reafirmar la piel, suavizar arrugas, retrasar el envejecimiento celular y estimular la regeneración celular, gracias a sus compuestos como la biotina, vitamina E y minerales.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Fortalece el sistema inmunológico:</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puede ayudar a estimular la producción de anticuerpos y mejorar la respuesta inmunitaria.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Combate la inflamación y el estrés oxidativo:</w:t>
      </w:r>
    </w:p>
    <w:p w:rsidR="002E351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Los antioxidantes presentes en el polen pueden ayudar a proteger las células del daño causado por los radicales libres y reducir la inflamación.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Apoya la salud digestiva:</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puede ayudar a mejorar la digestión, regenerar la flora intestinal y prevenir enfermedades hepáticas.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Aumenta la energía y vitalidad:</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puede ayudar a combatir la fatiga y aumentar la resistencia física y la energía, gracias a sus nutrientes. </w:t>
      </w:r>
    </w:p>
    <w:p w:rsidR="008F23AE" w:rsidRDefault="008F23AE" w:rsidP="008F23AE">
      <w:pPr>
        <w:rPr>
          <w:rFonts w:ascii="Arial" w:hAnsi="Arial" w:cs="Arial"/>
          <w:b/>
          <w:color w:val="222222"/>
          <w:shd w:val="clear" w:color="auto" w:fill="FFFFFF"/>
        </w:rPr>
      </w:pPr>
    </w:p>
    <w:p w:rsidR="00615491" w:rsidRPr="008F23AE" w:rsidRDefault="004127D2" w:rsidP="008F23AE">
      <w:pPr>
        <w:rPr>
          <w:rFonts w:ascii="Arial" w:hAnsi="Arial" w:cs="Arial"/>
          <w:b/>
          <w:color w:val="222222"/>
          <w:shd w:val="clear" w:color="auto" w:fill="FFFFFF"/>
        </w:rPr>
      </w:pPr>
      <w:r w:rsidRPr="008F23AE">
        <w:rPr>
          <w:rFonts w:ascii="Arial" w:hAnsi="Arial" w:cs="Arial"/>
          <w:b/>
          <w:color w:val="222222"/>
          <w:shd w:val="clear" w:color="auto" w:fill="FFFFFF"/>
        </w:rPr>
        <w:t>Otros beneficios potenciales: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también se ha asociado con la mejora de la función cerebral, la regulación del sistema nervioso, la reducción de los síntomas de la menopausia y la mejora de la salud cardiovascular.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Importante: Aunque el polen es generalmente seguro para la mayoría de las personas, algunas personas pueden ser alérgicas al polen y deben evitarlo o consultar con un profesional de la salud antes de consumirlo. Además, las mujeres embarazadas o en período de lactancia y los niños pequeños también deben evitarlo o consultar con un profesional de la salud.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En resumen, si bien la célula regenerativa del polen no tiene un impacto directo en la salud humana, el polen en su conjunto es un alimento con múltiples beneficios potenciales gracias a sus componentes nutricionales y </w:t>
      </w:r>
      <w:proofErr w:type="spellStart"/>
      <w:r w:rsidRPr="0098717B">
        <w:rPr>
          <w:rFonts w:ascii="Arial" w:hAnsi="Arial" w:cs="Arial"/>
          <w:color w:val="222222"/>
          <w:shd w:val="clear" w:color="auto" w:fill="FFFFFF"/>
        </w:rPr>
        <w:t>bioactivos</w:t>
      </w:r>
      <w:proofErr w:type="spellEnd"/>
      <w:r w:rsidRPr="0098717B">
        <w:rPr>
          <w:rFonts w:ascii="Arial" w:hAnsi="Arial" w:cs="Arial"/>
          <w:color w:val="222222"/>
          <w:shd w:val="clear" w:color="auto" w:fill="FFFFFF"/>
        </w:rPr>
        <w:t>.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recogido por las abejas, ofrece numerosos beneficios para la salud humana, incluyendo propiedades antioxidantes, antiinflamatorias, y un alto valor nutricional. Puede ayudar a fortalecer el sistema inmunológico, mejorar la digestión, y aumentar los niveles de energía. Además, se ha relacionado con beneficios para la piel, la salud cardiovascular y la función cerebral. </w:t>
      </w:r>
    </w:p>
    <w:p w:rsidR="008F23AE" w:rsidRDefault="008F23AE" w:rsidP="008F23AE">
      <w:pPr>
        <w:rPr>
          <w:rFonts w:ascii="Arial" w:hAnsi="Arial" w:cs="Arial"/>
          <w:color w:val="222222"/>
          <w:shd w:val="clear" w:color="auto" w:fill="FFFFFF"/>
        </w:rPr>
      </w:pPr>
    </w:p>
    <w:p w:rsidR="00615491" w:rsidRPr="008F23AE" w:rsidRDefault="004127D2" w:rsidP="008F23AE">
      <w:pPr>
        <w:rPr>
          <w:rFonts w:ascii="Arial" w:hAnsi="Arial" w:cs="Arial"/>
          <w:b/>
          <w:color w:val="222222"/>
          <w:shd w:val="clear" w:color="auto" w:fill="FFFFFF"/>
        </w:rPr>
      </w:pPr>
      <w:r w:rsidRPr="008F23AE">
        <w:rPr>
          <w:rFonts w:ascii="Arial" w:hAnsi="Arial" w:cs="Arial"/>
          <w:b/>
          <w:color w:val="222222"/>
          <w:shd w:val="clear" w:color="auto" w:fill="FFFFFF"/>
        </w:rPr>
        <w:lastRenderedPageBreak/>
        <w:t>Beneficios específicos del polen: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Fortalecimiento del sistema inmunológico:</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contiene vitaminas, minerales y antioxidantes que pueden ayudar a reforzar las defensas naturales del cuerpo.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Mejora de la salud digestiva:</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puede ayudar a regular el sistema digestivo y a combatir la falta de apetito, además de regenerar la flora intestinal.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Aumento de la energía:</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es una fuente de nutrientes que puede proporcionar energía sostenida, beneficiando a deportistas y personas con alta demanda física.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Propiedades antioxidantes y antiinflamatorias: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ayuda a combatir el daño celular causado por los radicales libres y puede reducir la inflamación en el cuerpo.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Mejora de la salud cardiovascular:</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Algunos estudios sugieren que el polen puede ayudar a reducir los niveles de colesterol y mejorar la circulación sanguínea.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Beneficios para la piel:</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puede ayudar a regenerar las células de la piel, mejorar la elasticidad y promover una apariencia más saludable.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Alivio del estrés y mejora del estado de ánimo:</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El polen contiene nutrientes que pueden ayudar a regular el sistema nervioso, reducir el estrés y mejorar el estado de ánimo.</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Apoyo a la función cerebral:</w:t>
      </w:r>
    </w:p>
    <w:p w:rsidR="008F23AE" w:rsidRDefault="004127D2" w:rsidP="008F23AE">
      <w:pPr>
        <w:jc w:val="center"/>
        <w:rPr>
          <w:rFonts w:ascii="Arial" w:hAnsi="Arial" w:cs="Arial"/>
          <w:color w:val="222222"/>
        </w:rPr>
      </w:pPr>
      <w:r w:rsidRPr="0098717B">
        <w:rPr>
          <w:rFonts w:ascii="Arial" w:hAnsi="Arial" w:cs="Arial"/>
          <w:color w:val="222222"/>
          <w:shd w:val="clear" w:color="auto" w:fill="FFFFFF"/>
        </w:rPr>
        <w:t>Algunos estudios sugieren que el polen puede mejorar la concentración y la memoria. </w:t>
      </w:r>
      <w:r w:rsidR="008F23AE">
        <w:rPr>
          <w:rFonts w:ascii="Arial" w:hAnsi="Arial" w:cs="Arial"/>
          <w:color w:val="222222"/>
        </w:rPr>
        <w:br/>
      </w:r>
    </w:p>
    <w:p w:rsidR="008F23AE" w:rsidRDefault="004127D2" w:rsidP="008F23AE">
      <w:pPr>
        <w:rPr>
          <w:rFonts w:ascii="Arial" w:hAnsi="Arial" w:cs="Arial"/>
          <w:b/>
          <w:color w:val="222222"/>
          <w:shd w:val="clear" w:color="auto" w:fill="FFFFFF"/>
        </w:rPr>
      </w:pPr>
      <w:r w:rsidRPr="008F23AE">
        <w:rPr>
          <w:rFonts w:ascii="Arial" w:hAnsi="Arial" w:cs="Arial"/>
          <w:b/>
          <w:color w:val="222222"/>
          <w:shd w:val="clear" w:color="auto" w:fill="FFFFFF"/>
        </w:rPr>
        <w:t>Consideraciones:</w:t>
      </w:r>
    </w:p>
    <w:p w:rsidR="00615491" w:rsidRDefault="004127D2" w:rsidP="008F23AE">
      <w:pPr>
        <w:rPr>
          <w:rFonts w:ascii="Arial" w:hAnsi="Arial" w:cs="Arial"/>
          <w:color w:val="222222"/>
          <w:shd w:val="clear" w:color="auto" w:fill="FFFFFF"/>
        </w:rPr>
      </w:pPr>
      <w:r w:rsidRPr="0098717B">
        <w:rPr>
          <w:rFonts w:ascii="Arial" w:hAnsi="Arial" w:cs="Arial"/>
          <w:color w:val="222222"/>
          <w:shd w:val="clear" w:color="auto" w:fill="FFFFFF"/>
        </w:rPr>
        <w:t>Es importante consumir polen de fuentes confiables para asegurar su calidad y evitar posibles contaminantes.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Algunas personas pueden ser alérgicas al polen, por lo que se recomienda precaución al consumirlo por primera vez.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Consultar con un profesional de la salud antes de incorporar el polen a la dieta, especialmente si se tienen condiciones médicas preexistentes. </w:t>
      </w:r>
    </w:p>
    <w:p w:rsidR="00615491" w:rsidRDefault="00615491" w:rsidP="0098717B">
      <w:pPr>
        <w:jc w:val="both"/>
        <w:rPr>
          <w:rFonts w:ascii="Arial" w:hAnsi="Arial" w:cs="Arial"/>
          <w:color w:val="222222"/>
          <w:shd w:val="clear" w:color="auto" w:fill="FFFFFF"/>
        </w:rPr>
      </w:pPr>
    </w:p>
    <w:p w:rsidR="00615491" w:rsidRPr="008F23AE" w:rsidRDefault="00615491" w:rsidP="008F23AE">
      <w:pPr>
        <w:rPr>
          <w:rFonts w:ascii="Arial" w:hAnsi="Arial" w:cs="Arial"/>
          <w:b/>
          <w:color w:val="222222"/>
          <w:shd w:val="clear" w:color="auto" w:fill="FFFFFF"/>
        </w:rPr>
      </w:pPr>
      <w:r w:rsidRPr="008F23AE">
        <w:rPr>
          <w:rFonts w:ascii="Arial" w:hAnsi="Arial" w:cs="Arial"/>
          <w:b/>
          <w:color w:val="222222"/>
          <w:shd w:val="clear" w:color="auto" w:fill="FFFFFF"/>
        </w:rPr>
        <w:lastRenderedPageBreak/>
        <w:t>B</w:t>
      </w:r>
      <w:r w:rsidR="004127D2" w:rsidRPr="008F23AE">
        <w:rPr>
          <w:rFonts w:ascii="Arial" w:hAnsi="Arial" w:cs="Arial"/>
          <w:b/>
          <w:color w:val="222222"/>
          <w:shd w:val="clear" w:color="auto" w:fill="FFFFFF"/>
        </w:rPr>
        <w:t xml:space="preserve">eneficios del polen en </w:t>
      </w:r>
      <w:r w:rsidR="002E3511" w:rsidRPr="008F23AE">
        <w:rPr>
          <w:rFonts w:ascii="Arial" w:hAnsi="Arial" w:cs="Arial"/>
          <w:b/>
          <w:color w:val="222222"/>
          <w:shd w:val="clear" w:color="auto" w:fill="FFFFFF"/>
        </w:rPr>
        <w:t>él</w:t>
      </w:r>
      <w:r w:rsidR="004127D2" w:rsidRPr="008F23AE">
        <w:rPr>
          <w:rFonts w:ascii="Arial" w:hAnsi="Arial" w:cs="Arial"/>
          <w:b/>
          <w:color w:val="222222"/>
          <w:shd w:val="clear" w:color="auto" w:fill="FFFFFF"/>
        </w:rPr>
        <w:t xml:space="preserve"> se humano</w:t>
      </w:r>
    </w:p>
    <w:p w:rsidR="00615491" w:rsidRPr="008F23AE" w:rsidRDefault="004127D2" w:rsidP="008F23AE">
      <w:pPr>
        <w:jc w:val="both"/>
        <w:rPr>
          <w:rFonts w:ascii="Arial" w:hAnsi="Arial" w:cs="Arial"/>
          <w:b/>
          <w:color w:val="222222"/>
          <w:shd w:val="clear" w:color="auto" w:fill="FFFFFF"/>
        </w:rPr>
      </w:pPr>
      <w:r w:rsidRPr="0098717B">
        <w:rPr>
          <w:rFonts w:ascii="Arial" w:hAnsi="Arial" w:cs="Arial"/>
          <w:color w:val="222222"/>
          <w:shd w:val="clear" w:color="auto" w:fill="FFFFFF"/>
        </w:rPr>
        <w:t>Las celdas reales, también llamadas realeras, son estructuras especializadas que las abejas obreras construyen para criar una nueva abeja reina. Estas celdas se distinguen de las celdas normales por su mayor tamaño y forma alargada, similar a una pequeña cáscara de maní. Las celdas reales se producen por necesidad de la colonia, ya sea por enjambrazón (reproducción) o para reemplazar a una reina vieja o enferma. </w:t>
      </w:r>
      <w:r w:rsidRPr="0098717B">
        <w:rPr>
          <w:rFonts w:ascii="Arial" w:hAnsi="Arial" w:cs="Arial"/>
          <w:color w:val="222222"/>
        </w:rPr>
        <w:br/>
      </w:r>
      <w:r w:rsidRPr="0098717B">
        <w:rPr>
          <w:rFonts w:ascii="Arial" w:hAnsi="Arial" w:cs="Arial"/>
          <w:color w:val="222222"/>
        </w:rPr>
        <w:br/>
      </w:r>
      <w:r w:rsidR="008F23AE">
        <w:rPr>
          <w:rFonts w:ascii="Arial" w:hAnsi="Arial" w:cs="Arial"/>
          <w:b/>
          <w:color w:val="222222"/>
          <w:shd w:val="clear" w:color="auto" w:fill="FFFFFF"/>
        </w:rPr>
        <w:t>Tipos de celdas reales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Celdas de emergencia:</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Se construyen cuando la colonia se queda sin reina de forma inesperada, como por ejemplo, si la reina es aplastada accidentalmente.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Celdas de enjambrazón: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Se construyen cuando la colonia está planeando formar un nuevo enjambre y necesita una nueva reina. </w:t>
      </w:r>
    </w:p>
    <w:p w:rsidR="008F23AE" w:rsidRDefault="008F23AE" w:rsidP="008F23AE">
      <w:pPr>
        <w:rPr>
          <w:rFonts w:ascii="Arial" w:hAnsi="Arial" w:cs="Arial"/>
          <w:b/>
          <w:color w:val="222222"/>
          <w:shd w:val="clear" w:color="auto" w:fill="FFFFFF"/>
        </w:rPr>
      </w:pPr>
    </w:p>
    <w:p w:rsidR="00615491" w:rsidRPr="008F23AE" w:rsidRDefault="004127D2" w:rsidP="008F23AE">
      <w:pPr>
        <w:rPr>
          <w:rFonts w:ascii="Arial" w:hAnsi="Arial" w:cs="Arial"/>
          <w:b/>
          <w:color w:val="222222"/>
          <w:shd w:val="clear" w:color="auto" w:fill="FFFFFF"/>
        </w:rPr>
      </w:pPr>
      <w:r w:rsidRPr="008F23AE">
        <w:rPr>
          <w:rFonts w:ascii="Arial" w:hAnsi="Arial" w:cs="Arial"/>
          <w:b/>
          <w:color w:val="222222"/>
          <w:shd w:val="clear" w:color="auto" w:fill="FFFFFF"/>
        </w:rPr>
        <w:t>Proceso de construcción: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1. Larvas viables: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abejas obreras seleccionan larvas de abejas jóvenes que aún no han sido alimentadas con jalea real de forma regular.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2. Alimentación con jalea real:</w:t>
      </w:r>
    </w:p>
    <w:p w:rsidR="008F23AE"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larvas seleccionadas son alimentadas exclusivamente con jalea real, una sustancia secretada por las glándulas mandibulares de las abejas obreras.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3. Construcción de la celda:</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abejas obreras construyen una celda especial, más grande y alargada que las celdas normales, para albergar a la larva que se convertirá en reina.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4. </w:t>
      </w:r>
      <w:proofErr w:type="spellStart"/>
      <w:r w:rsidRPr="0098717B">
        <w:rPr>
          <w:rFonts w:ascii="Arial" w:hAnsi="Arial" w:cs="Arial"/>
          <w:color w:val="222222"/>
          <w:shd w:val="clear" w:color="auto" w:fill="FFFFFF"/>
        </w:rPr>
        <w:t>Operculación</w:t>
      </w:r>
      <w:proofErr w:type="spellEnd"/>
      <w:r w:rsidRPr="0098717B">
        <w:rPr>
          <w:rFonts w:ascii="Arial" w:hAnsi="Arial" w:cs="Arial"/>
          <w:color w:val="222222"/>
          <w:shd w:val="clear" w:color="auto" w:fill="FFFFFF"/>
        </w:rPr>
        <w:t>:</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Alrededor del octavo día, la celda real es sellada con cera (operculada) y la larva continúa su desarrollo dentro.</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5. Nacimiento de la reina:</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Aproximadamente al 16º día desde la puesta del huevo, nace la nueva reina virgen. </w:t>
      </w:r>
      <w:r w:rsidRPr="0098717B">
        <w:rPr>
          <w:rFonts w:ascii="Arial" w:hAnsi="Arial" w:cs="Arial"/>
          <w:color w:val="222222"/>
        </w:rPr>
        <w:br/>
      </w:r>
    </w:p>
    <w:p w:rsidR="008F23AE" w:rsidRDefault="008F23AE" w:rsidP="008F23AE">
      <w:pPr>
        <w:rPr>
          <w:rFonts w:ascii="Arial" w:hAnsi="Arial" w:cs="Arial"/>
          <w:b/>
          <w:color w:val="222222"/>
          <w:shd w:val="clear" w:color="auto" w:fill="FFFFFF"/>
        </w:rPr>
      </w:pPr>
    </w:p>
    <w:p w:rsidR="008F23AE" w:rsidRDefault="008F23AE" w:rsidP="008F23AE">
      <w:pPr>
        <w:rPr>
          <w:rFonts w:ascii="Arial" w:hAnsi="Arial" w:cs="Arial"/>
          <w:b/>
          <w:color w:val="222222"/>
          <w:shd w:val="clear" w:color="auto" w:fill="FFFFFF"/>
        </w:rPr>
      </w:pPr>
    </w:p>
    <w:p w:rsidR="00615491" w:rsidRPr="008F23AE" w:rsidRDefault="004127D2" w:rsidP="008F23AE">
      <w:pPr>
        <w:rPr>
          <w:rFonts w:ascii="Arial" w:hAnsi="Arial" w:cs="Arial"/>
          <w:b/>
          <w:color w:val="222222"/>
          <w:shd w:val="clear" w:color="auto" w:fill="FFFFFF"/>
        </w:rPr>
      </w:pPr>
      <w:r w:rsidRPr="008F23AE">
        <w:rPr>
          <w:rFonts w:ascii="Arial" w:hAnsi="Arial" w:cs="Arial"/>
          <w:b/>
          <w:color w:val="222222"/>
          <w:shd w:val="clear" w:color="auto" w:fill="FFFFFF"/>
        </w:rPr>
        <w:lastRenderedPageBreak/>
        <w:t xml:space="preserve">Importancia </w:t>
      </w:r>
      <w:r w:rsidR="008F23AE">
        <w:rPr>
          <w:rFonts w:ascii="Arial" w:hAnsi="Arial" w:cs="Arial"/>
          <w:b/>
          <w:color w:val="222222"/>
          <w:shd w:val="clear" w:color="auto" w:fill="FFFFFF"/>
        </w:rPr>
        <w:t>de las celdas reales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Reproducción de la colonia: Las celdas reales son esenciales para la supervivencia y reproducción de la colonia de abejas.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Reemplazo de reinas: Permiten a la colonia reemplazar a una reina vieja, enferma o dañada. </w:t>
      </w:r>
      <w:r w:rsidRPr="0098717B">
        <w:rPr>
          <w:rFonts w:ascii="Arial" w:hAnsi="Arial" w:cs="Arial"/>
          <w:color w:val="222222"/>
        </w:rPr>
        <w:br/>
      </w:r>
      <w:r w:rsidRPr="0098717B">
        <w:rPr>
          <w:rFonts w:ascii="Arial" w:hAnsi="Arial" w:cs="Arial"/>
          <w:color w:val="222222"/>
        </w:rPr>
        <w:br/>
      </w:r>
      <w:r w:rsidRPr="0098717B">
        <w:rPr>
          <w:rFonts w:ascii="Arial" w:hAnsi="Arial" w:cs="Arial"/>
          <w:color w:val="222222"/>
          <w:shd w:val="clear" w:color="auto" w:fill="FFFFFF"/>
        </w:rPr>
        <w:t xml:space="preserve">Control de la población: La construcción de celdas reales puede ser controlada por el apicultor para regular la población de la colmena y evitar problemas como </w:t>
      </w:r>
      <w:proofErr w:type="gramStart"/>
      <w:r w:rsidRPr="0098717B">
        <w:rPr>
          <w:rFonts w:ascii="Arial" w:hAnsi="Arial" w:cs="Arial"/>
          <w:color w:val="222222"/>
          <w:shd w:val="clear" w:color="auto" w:fill="FFFFFF"/>
        </w:rPr>
        <w:t>el</w:t>
      </w:r>
      <w:proofErr w:type="gramEnd"/>
      <w:r w:rsidRPr="0098717B">
        <w:rPr>
          <w:rFonts w:ascii="Arial" w:hAnsi="Arial" w:cs="Arial"/>
          <w:color w:val="222222"/>
          <w:shd w:val="clear" w:color="auto" w:fill="FFFFFF"/>
        </w:rPr>
        <w:t xml:space="preserve"> enjambrazón. </w:t>
      </w:r>
      <w:r w:rsidRPr="0098717B">
        <w:rPr>
          <w:rFonts w:ascii="Arial" w:hAnsi="Arial" w:cs="Arial"/>
          <w:color w:val="222222"/>
        </w:rPr>
        <w:br/>
      </w:r>
    </w:p>
    <w:p w:rsidR="00615491" w:rsidRPr="008F23AE" w:rsidRDefault="008F23AE" w:rsidP="008F23AE">
      <w:pPr>
        <w:rPr>
          <w:rFonts w:ascii="Arial" w:hAnsi="Arial" w:cs="Arial"/>
          <w:b/>
          <w:color w:val="222222"/>
          <w:shd w:val="clear" w:color="auto" w:fill="FFFFFF"/>
        </w:rPr>
      </w:pPr>
      <w:r>
        <w:rPr>
          <w:rFonts w:ascii="Arial" w:hAnsi="Arial" w:cs="Arial"/>
          <w:b/>
          <w:color w:val="222222"/>
          <w:shd w:val="clear" w:color="auto" w:fill="FFFFFF"/>
        </w:rPr>
        <w:t>Fuentes de producción</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Colmenas huérfanas:</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En una colmena huérfana, las abejas obreras comenzarán a construir celdas reales de forma natural para reemplazar la reina perdida.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Métodos de cría artificial:</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 xml:space="preserve">Los apicultores utilizan métodos como el </w:t>
      </w:r>
      <w:proofErr w:type="spellStart"/>
      <w:r w:rsidRPr="0098717B">
        <w:rPr>
          <w:rFonts w:ascii="Arial" w:hAnsi="Arial" w:cs="Arial"/>
          <w:color w:val="222222"/>
          <w:shd w:val="clear" w:color="auto" w:fill="FFFFFF"/>
        </w:rPr>
        <w:t>traslarve</w:t>
      </w:r>
      <w:proofErr w:type="spellEnd"/>
      <w:r w:rsidRPr="0098717B">
        <w:rPr>
          <w:rFonts w:ascii="Arial" w:hAnsi="Arial" w:cs="Arial"/>
          <w:color w:val="222222"/>
          <w:shd w:val="clear" w:color="auto" w:fill="FFFFFF"/>
        </w:rPr>
        <w:t xml:space="preserve"> para seleccionar larvas y crear celdas reales en condiciones controladas, con el objetivo de mejorar la calidad de las reinas producidas. </w:t>
      </w:r>
    </w:p>
    <w:p w:rsidR="00615491"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Celdas de enjambrazón:</w:t>
      </w:r>
    </w:p>
    <w:p w:rsidR="004127D2" w:rsidRPr="0098717B" w:rsidRDefault="004127D2" w:rsidP="0098717B">
      <w:pPr>
        <w:jc w:val="both"/>
        <w:rPr>
          <w:rFonts w:ascii="Arial" w:hAnsi="Arial" w:cs="Arial"/>
          <w:color w:val="222222"/>
          <w:shd w:val="clear" w:color="auto" w:fill="FFFFFF"/>
        </w:rPr>
      </w:pPr>
      <w:r w:rsidRPr="0098717B">
        <w:rPr>
          <w:rFonts w:ascii="Arial" w:hAnsi="Arial" w:cs="Arial"/>
          <w:color w:val="222222"/>
          <w:shd w:val="clear" w:color="auto" w:fill="FFFFFF"/>
        </w:rPr>
        <w:t>Las celdas de enjambrazón se construyen cuando la colmena está planeando formar un nuevo enjambre y se encuentran generalmente en los bordes del panal. </w:t>
      </w:r>
    </w:p>
    <w:p w:rsidR="001419E2" w:rsidRDefault="001419E2">
      <w:pPr>
        <w:rPr>
          <w:rFonts w:asciiTheme="majorHAnsi" w:eastAsiaTheme="majorEastAsia" w:hAnsiTheme="majorHAnsi" w:cstheme="majorBidi"/>
          <w:b/>
          <w:bCs/>
          <w:color w:val="4F81BD" w:themeColor="accent1"/>
          <w:sz w:val="26"/>
          <w:szCs w:val="26"/>
        </w:rPr>
      </w:pPr>
      <w:r>
        <w:br w:type="page"/>
      </w:r>
    </w:p>
    <w:p w:rsidR="004F50EE" w:rsidRDefault="004F50EE" w:rsidP="00EA48BC">
      <w:pPr>
        <w:pStyle w:val="Ttulo2"/>
      </w:pPr>
      <w:bookmarkStart w:id="6" w:name="_Toc220085466"/>
      <w:r w:rsidRPr="00EA48BC">
        <w:lastRenderedPageBreak/>
        <w:t>Diseño:</w:t>
      </w:r>
      <w:bookmarkEnd w:id="6"/>
    </w:p>
    <w:p w:rsidR="003E6A74" w:rsidRDefault="003E6A74" w:rsidP="003E6A74"/>
    <w:p w:rsidR="004127D2" w:rsidRDefault="004127D2" w:rsidP="004127D2">
      <w:pPr>
        <w:jc w:val="both"/>
        <w:rPr>
          <w:rFonts w:ascii="Arial" w:eastAsia="Times New Roman" w:hAnsi="Arial" w:cs="Arial"/>
          <w:sz w:val="24"/>
          <w:szCs w:val="24"/>
          <w:lang w:eastAsia="es-ES"/>
        </w:rPr>
      </w:pPr>
      <w:r>
        <w:rPr>
          <w:rFonts w:ascii="Arial" w:eastAsia="Times New Roman" w:hAnsi="Arial" w:cs="Arial"/>
          <w:sz w:val="24"/>
          <w:szCs w:val="24"/>
          <w:lang w:eastAsia="es-ES"/>
        </w:rPr>
        <w:t>La propuesta consiste en poner mis cámaras de crías junto al aviario y así ir creciendo a pasar “el tiempo” aun no tengo pero pretendo tener a medid pasar las temporadas a cambio con ellas desarrollaría la táctica del trasladarse. Lo que traería como beneficio al aviario.</w:t>
      </w:r>
    </w:p>
    <w:p w:rsidR="004127D2" w:rsidRDefault="004127D2" w:rsidP="004127D2">
      <w:pPr>
        <w:jc w:val="both"/>
        <w:rPr>
          <w:rFonts w:ascii="Arial" w:eastAsia="Times New Roman" w:hAnsi="Arial" w:cs="Arial"/>
          <w:sz w:val="24"/>
          <w:szCs w:val="24"/>
          <w:lang w:eastAsia="es-ES"/>
        </w:rPr>
      </w:pPr>
      <w:r>
        <w:rPr>
          <w:rFonts w:ascii="Arial" w:eastAsia="Times New Roman" w:hAnsi="Arial" w:cs="Arial"/>
          <w:sz w:val="24"/>
          <w:szCs w:val="24"/>
          <w:lang w:eastAsia="es-ES"/>
        </w:rPr>
        <w:t>El poder producir reinas y hacía indemnizando la especie por módulos de temporada iría creciendo, ósea, cada uno con lo suyo.</w:t>
      </w:r>
    </w:p>
    <w:p w:rsidR="004127D2" w:rsidRDefault="004127D2" w:rsidP="004127D2">
      <w:pPr>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Pero en particular con un enfoque investigativo y de </w:t>
      </w:r>
      <w:proofErr w:type="spellStart"/>
      <w:r>
        <w:rPr>
          <w:rFonts w:ascii="Arial" w:eastAsia="Times New Roman" w:hAnsi="Arial" w:cs="Arial"/>
          <w:sz w:val="24"/>
          <w:szCs w:val="24"/>
          <w:lang w:eastAsia="es-ES"/>
        </w:rPr>
        <w:t>expotenciar</w:t>
      </w:r>
      <w:proofErr w:type="spellEnd"/>
      <w:r>
        <w:rPr>
          <w:rFonts w:ascii="Arial" w:eastAsia="Times New Roman" w:hAnsi="Arial" w:cs="Arial"/>
          <w:sz w:val="24"/>
          <w:szCs w:val="24"/>
          <w:lang w:eastAsia="es-ES"/>
        </w:rPr>
        <w:t xml:space="preserve"> a lo del aviario.</w:t>
      </w:r>
    </w:p>
    <w:p w:rsidR="004127D2" w:rsidRDefault="004127D2" w:rsidP="004127D2">
      <w:pPr>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He aprendido mucho con Don Julio Valenzuela desde que he trabajado en mantención en los jardines de la UNACH hasta hoy, espero seguir aportando en el crecimiento del aviario y para esto requiero incorporarme para labores culturales al aviario y ver al mes por medio día los domingos. Labores culturales no solo me refiero al proyecto del trasladarme que se acabó de indicar con esta propuesta. Sino además todo lo que con lleva un crecimiento </w:t>
      </w:r>
      <w:proofErr w:type="spellStart"/>
      <w:r>
        <w:rPr>
          <w:rFonts w:ascii="Arial" w:eastAsia="Times New Roman" w:hAnsi="Arial" w:cs="Arial"/>
          <w:sz w:val="24"/>
          <w:szCs w:val="24"/>
          <w:lang w:eastAsia="es-ES"/>
        </w:rPr>
        <w:t>expotencial</w:t>
      </w:r>
      <w:proofErr w:type="spellEnd"/>
      <w:r>
        <w:rPr>
          <w:rFonts w:ascii="Arial" w:eastAsia="Times New Roman" w:hAnsi="Arial" w:cs="Arial"/>
          <w:sz w:val="24"/>
          <w:szCs w:val="24"/>
          <w:lang w:eastAsia="es-ES"/>
        </w:rPr>
        <w:t xml:space="preserve"> ejemplos:</w:t>
      </w:r>
    </w:p>
    <w:p w:rsidR="004127D2" w:rsidRDefault="004127D2" w:rsidP="004127D2">
      <w:pPr>
        <w:pStyle w:val="Prrafodelista"/>
        <w:numPr>
          <w:ilvl w:val="0"/>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Diseñar metodologías de riesgo.</w:t>
      </w:r>
    </w:p>
    <w:p w:rsidR="004127D2" w:rsidRDefault="004127D2" w:rsidP="004127D2">
      <w:pPr>
        <w:pStyle w:val="Prrafodelista"/>
        <w:numPr>
          <w:ilvl w:val="0"/>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Reproducir plantas melíferas.</w:t>
      </w:r>
    </w:p>
    <w:p w:rsidR="004127D2" w:rsidRDefault="004127D2" w:rsidP="004127D2">
      <w:pPr>
        <w:pStyle w:val="Prrafodelista"/>
        <w:numPr>
          <w:ilvl w:val="0"/>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Nuevos proyectos a un corto, medio plazo.</w:t>
      </w:r>
    </w:p>
    <w:p w:rsidR="004127D2" w:rsidRDefault="004127D2" w:rsidP="004127D2">
      <w:pPr>
        <w:pStyle w:val="Prrafodelista"/>
        <w:numPr>
          <w:ilvl w:val="0"/>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La alimentación: los remedios para los nuevos módulos.</w:t>
      </w:r>
    </w:p>
    <w:p w:rsidR="004127D2" w:rsidRDefault="004127D2" w:rsidP="004127D2">
      <w:pPr>
        <w:pStyle w:val="Prrafodelista"/>
        <w:numPr>
          <w:ilvl w:val="0"/>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Etc.</w:t>
      </w:r>
    </w:p>
    <w:p w:rsidR="004127D2" w:rsidRPr="001419E2" w:rsidRDefault="004127D2" w:rsidP="001419E2">
      <w:pPr>
        <w:jc w:val="both"/>
        <w:rPr>
          <w:rFonts w:ascii="Arial" w:eastAsia="Times New Roman" w:hAnsi="Arial" w:cs="Arial"/>
          <w:sz w:val="24"/>
          <w:szCs w:val="24"/>
          <w:lang w:eastAsia="es-ES"/>
        </w:rPr>
      </w:pPr>
    </w:p>
    <w:p w:rsidR="001419E2" w:rsidRPr="001419E2" w:rsidRDefault="001419E2" w:rsidP="001419E2">
      <w:pPr>
        <w:jc w:val="both"/>
        <w:rPr>
          <w:rFonts w:ascii="Arial" w:eastAsia="Times New Roman" w:hAnsi="Arial" w:cs="Arial"/>
          <w:sz w:val="24"/>
          <w:szCs w:val="24"/>
          <w:lang w:eastAsia="es-ES"/>
        </w:rPr>
      </w:pPr>
      <w:r w:rsidRPr="001419E2">
        <w:rPr>
          <w:rFonts w:ascii="Arial" w:eastAsia="Times New Roman" w:hAnsi="Arial" w:cs="Arial"/>
          <w:sz w:val="24"/>
          <w:szCs w:val="24"/>
          <w:lang w:eastAsia="es-ES"/>
        </w:rPr>
        <w:t>Me gustaría que me dieran una oportunidad, en poder desarrollar este proyecto como una vía de sostén en el futuro, puesto que he invertido mucho tiempo en poder llegar a tomar estás ideas y poder concretarlas para esto necesito el apoyo del centro agroecológico y todas las herramientas y el apoyo que pueda brindar</w:t>
      </w:r>
      <w:r w:rsidR="008F23AE">
        <w:rPr>
          <w:rFonts w:ascii="Arial" w:eastAsia="Times New Roman" w:hAnsi="Arial" w:cs="Arial"/>
          <w:sz w:val="24"/>
          <w:szCs w:val="24"/>
          <w:lang w:eastAsia="es-ES"/>
        </w:rPr>
        <w:t xml:space="preserve"> </w:t>
      </w:r>
      <w:r w:rsidRPr="001419E2">
        <w:rPr>
          <w:rFonts w:ascii="Arial" w:eastAsia="Times New Roman" w:hAnsi="Arial" w:cs="Arial"/>
          <w:sz w:val="24"/>
          <w:szCs w:val="24"/>
          <w:lang w:eastAsia="es-ES"/>
        </w:rPr>
        <w:t xml:space="preserve">pienso que esto se puede lograr hacer con Dios primeramente y con su apoyo pero el sueño es poder desarrollar un producto con marca propia que sea totalmente auto sustentable y así dar a conocer este producto como tomado directamente de la mano de la creación de Dios en este caso me gustaría apuntar a un jugo de polen con miel multiflora y proveer al desarrollo intelectual de una alimentación integral, y de calidad. </w:t>
      </w:r>
      <w:proofErr w:type="gramStart"/>
      <w:r w:rsidRPr="001419E2">
        <w:rPr>
          <w:rFonts w:ascii="Arial" w:eastAsia="Times New Roman" w:hAnsi="Arial" w:cs="Arial"/>
          <w:sz w:val="24"/>
          <w:szCs w:val="24"/>
          <w:lang w:eastAsia="es-ES"/>
        </w:rPr>
        <w:t>el</w:t>
      </w:r>
      <w:proofErr w:type="gramEnd"/>
      <w:r w:rsidRPr="001419E2">
        <w:rPr>
          <w:rFonts w:ascii="Arial" w:eastAsia="Times New Roman" w:hAnsi="Arial" w:cs="Arial"/>
          <w:sz w:val="24"/>
          <w:szCs w:val="24"/>
          <w:lang w:eastAsia="es-ES"/>
        </w:rPr>
        <w:t xml:space="preserve"> centro de la corporación se </w:t>
      </w:r>
      <w:proofErr w:type="spellStart"/>
      <w:r w:rsidRPr="001419E2">
        <w:rPr>
          <w:rFonts w:ascii="Arial" w:eastAsia="Times New Roman" w:hAnsi="Arial" w:cs="Arial"/>
          <w:sz w:val="24"/>
          <w:szCs w:val="24"/>
          <w:lang w:eastAsia="es-ES"/>
        </w:rPr>
        <w:t>posisionaria</w:t>
      </w:r>
      <w:proofErr w:type="spellEnd"/>
      <w:r w:rsidRPr="001419E2">
        <w:rPr>
          <w:rFonts w:ascii="Arial" w:eastAsia="Times New Roman" w:hAnsi="Arial" w:cs="Arial"/>
          <w:sz w:val="24"/>
          <w:szCs w:val="24"/>
          <w:lang w:eastAsia="es-ES"/>
        </w:rPr>
        <w:t xml:space="preserve"> como productor de este producto y el </w:t>
      </w:r>
      <w:proofErr w:type="spellStart"/>
      <w:r w:rsidRPr="001419E2">
        <w:rPr>
          <w:rFonts w:ascii="Arial" w:eastAsia="Times New Roman" w:hAnsi="Arial" w:cs="Arial"/>
          <w:sz w:val="24"/>
          <w:szCs w:val="24"/>
          <w:lang w:eastAsia="es-ES"/>
        </w:rPr>
        <w:t>desarrollamiento</w:t>
      </w:r>
      <w:proofErr w:type="spellEnd"/>
      <w:r w:rsidRPr="001419E2">
        <w:rPr>
          <w:rFonts w:ascii="Arial" w:eastAsia="Times New Roman" w:hAnsi="Arial" w:cs="Arial"/>
          <w:sz w:val="24"/>
          <w:szCs w:val="24"/>
          <w:lang w:eastAsia="es-ES"/>
        </w:rPr>
        <w:t xml:space="preserve"> de producción de abejas reinas del tipo </w:t>
      </w:r>
      <w:proofErr w:type="spellStart"/>
      <w:r w:rsidRPr="001419E2">
        <w:rPr>
          <w:rFonts w:ascii="Arial" w:eastAsia="Times New Roman" w:hAnsi="Arial" w:cs="Arial"/>
          <w:sz w:val="24"/>
          <w:szCs w:val="24"/>
          <w:lang w:eastAsia="es-ES"/>
        </w:rPr>
        <w:t>apismielífera</w:t>
      </w:r>
      <w:proofErr w:type="spellEnd"/>
      <w:r w:rsidRPr="001419E2">
        <w:rPr>
          <w:rFonts w:ascii="Arial" w:eastAsia="Times New Roman" w:hAnsi="Arial" w:cs="Arial"/>
          <w:sz w:val="24"/>
          <w:szCs w:val="24"/>
          <w:lang w:eastAsia="es-ES"/>
        </w:rPr>
        <w:t xml:space="preserve"> entre otras cosas más...</w:t>
      </w:r>
    </w:p>
    <w:p w:rsidR="001419E2" w:rsidRDefault="001419E2" w:rsidP="001419E2">
      <w:pPr>
        <w:jc w:val="both"/>
        <w:rPr>
          <w:rFonts w:ascii="Arial" w:hAnsi="Arial" w:cs="Arial"/>
          <w:color w:val="222222"/>
          <w:shd w:val="clear" w:color="auto" w:fill="FFFFFF"/>
        </w:rPr>
      </w:pPr>
    </w:p>
    <w:p w:rsidR="001419E2" w:rsidRDefault="001419E2" w:rsidP="001419E2">
      <w:pPr>
        <w:jc w:val="both"/>
        <w:rPr>
          <w:rFonts w:ascii="Arial" w:hAnsi="Arial" w:cs="Arial"/>
          <w:color w:val="222222"/>
          <w:shd w:val="clear" w:color="auto" w:fill="FFFFFF"/>
        </w:rPr>
      </w:pPr>
    </w:p>
    <w:p w:rsidR="001419E2" w:rsidRPr="001419E2" w:rsidRDefault="001419E2" w:rsidP="001419E2">
      <w:pPr>
        <w:jc w:val="both"/>
        <w:rPr>
          <w:rFonts w:ascii="Arial" w:eastAsia="Times New Roman" w:hAnsi="Arial" w:cs="Arial"/>
          <w:sz w:val="24"/>
          <w:szCs w:val="24"/>
          <w:lang w:eastAsia="es-ES"/>
        </w:rPr>
      </w:pPr>
      <w:r w:rsidRPr="001419E2">
        <w:rPr>
          <w:rFonts w:ascii="Arial" w:eastAsia="Times New Roman" w:hAnsi="Arial" w:cs="Arial"/>
          <w:sz w:val="24"/>
          <w:szCs w:val="24"/>
          <w:lang w:eastAsia="es-ES"/>
        </w:rPr>
        <w:lastRenderedPageBreak/>
        <w:t>Para esto la propuesta es lo siguiente:</w:t>
      </w:r>
    </w:p>
    <w:p w:rsidR="001419E2" w:rsidRPr="001419E2" w:rsidRDefault="001419E2" w:rsidP="001419E2">
      <w:pPr>
        <w:pStyle w:val="Prrafodelista"/>
        <w:numPr>
          <w:ilvl w:val="0"/>
          <w:numId w:val="11"/>
        </w:numPr>
        <w:jc w:val="both"/>
        <w:rPr>
          <w:rFonts w:ascii="Arial" w:eastAsia="Times New Roman" w:hAnsi="Arial" w:cs="Arial"/>
          <w:sz w:val="24"/>
          <w:szCs w:val="24"/>
          <w:lang w:eastAsia="es-ES"/>
        </w:rPr>
      </w:pPr>
      <w:r w:rsidRPr="001419E2">
        <w:rPr>
          <w:rFonts w:ascii="Arial" w:eastAsia="Times New Roman" w:hAnsi="Arial" w:cs="Arial"/>
          <w:sz w:val="24"/>
          <w:szCs w:val="24"/>
          <w:lang w:eastAsia="es-ES"/>
        </w:rPr>
        <w:t>Antes que llegue la temporada de recolección de polen ya haber diseñado las trampas.</w:t>
      </w:r>
    </w:p>
    <w:p w:rsidR="001419E2" w:rsidRPr="001419E2" w:rsidRDefault="001419E2" w:rsidP="001419E2">
      <w:pPr>
        <w:pStyle w:val="Prrafodelista"/>
        <w:jc w:val="both"/>
        <w:rPr>
          <w:rFonts w:ascii="Arial" w:eastAsia="Times New Roman" w:hAnsi="Arial" w:cs="Arial"/>
          <w:sz w:val="24"/>
          <w:szCs w:val="24"/>
          <w:lang w:eastAsia="es-ES"/>
        </w:rPr>
      </w:pPr>
    </w:p>
    <w:p w:rsidR="001419E2" w:rsidRPr="001419E2" w:rsidRDefault="001419E2" w:rsidP="001419E2">
      <w:pPr>
        <w:pStyle w:val="Prrafodelista"/>
        <w:numPr>
          <w:ilvl w:val="0"/>
          <w:numId w:val="11"/>
        </w:numPr>
        <w:jc w:val="both"/>
        <w:rPr>
          <w:rFonts w:ascii="Arial" w:eastAsia="Times New Roman" w:hAnsi="Arial" w:cs="Arial"/>
          <w:sz w:val="24"/>
          <w:szCs w:val="24"/>
          <w:lang w:eastAsia="es-ES"/>
        </w:rPr>
      </w:pPr>
      <w:r w:rsidRPr="001419E2">
        <w:rPr>
          <w:rFonts w:ascii="Arial" w:eastAsia="Times New Roman" w:hAnsi="Arial" w:cs="Arial"/>
          <w:sz w:val="24"/>
          <w:szCs w:val="24"/>
          <w:lang w:eastAsia="es-ES"/>
        </w:rPr>
        <w:t>Incorporar en esta temporada de primavera mis cámaras de crías para el avance de puesta en marcha de en un periodo mediano y largo plazo del desarrollo de la producción de nuevas reinas y sus abejas.</w:t>
      </w:r>
    </w:p>
    <w:p w:rsidR="005C4558" w:rsidRPr="001C0BED" w:rsidRDefault="005C4558" w:rsidP="001C0BED">
      <w:pPr>
        <w:spacing w:after="0"/>
        <w:rPr>
          <w:rFonts w:ascii="Arial" w:eastAsia="Times New Roman" w:hAnsi="Arial" w:cs="Arial"/>
          <w:sz w:val="24"/>
          <w:szCs w:val="24"/>
          <w:lang w:eastAsia="es-ES"/>
        </w:rPr>
      </w:pPr>
    </w:p>
    <w:p w:rsidR="00AE5C4B" w:rsidRDefault="00AE5C4B">
      <w:pPr>
        <w:rPr>
          <w:rFonts w:ascii="Arial" w:eastAsia="Times New Roman" w:hAnsi="Arial" w:cs="Arial"/>
          <w:b/>
          <w:bCs/>
          <w:color w:val="4F81BD" w:themeColor="accent1"/>
          <w:sz w:val="26"/>
          <w:szCs w:val="26"/>
          <w:shd w:val="clear" w:color="auto" w:fill="FFFFFF"/>
          <w:lang w:eastAsia="es-ES"/>
        </w:rPr>
      </w:pPr>
      <w:r>
        <w:rPr>
          <w:rFonts w:ascii="Arial" w:eastAsia="Times New Roman" w:hAnsi="Arial" w:cs="Arial"/>
          <w:shd w:val="clear" w:color="auto" w:fill="FFFFFF"/>
          <w:lang w:eastAsia="es-ES"/>
        </w:rPr>
        <w:br w:type="page"/>
      </w:r>
    </w:p>
    <w:p w:rsidR="004F50EE" w:rsidRPr="001C0BED" w:rsidRDefault="004F50EE" w:rsidP="008B607F">
      <w:pPr>
        <w:pStyle w:val="Ttulo2"/>
        <w:rPr>
          <w:rFonts w:ascii="Arial" w:eastAsia="Times New Roman" w:hAnsi="Arial" w:cs="Arial"/>
          <w:sz w:val="24"/>
          <w:szCs w:val="24"/>
          <w:lang w:eastAsia="es-ES"/>
        </w:rPr>
      </w:pPr>
      <w:bookmarkStart w:id="7" w:name="_Toc220085467"/>
      <w:r w:rsidRPr="001C0BED">
        <w:rPr>
          <w:rFonts w:ascii="Arial" w:eastAsia="Times New Roman" w:hAnsi="Arial" w:cs="Arial"/>
          <w:shd w:val="clear" w:color="auto" w:fill="FFFFFF"/>
          <w:lang w:eastAsia="es-ES"/>
        </w:rPr>
        <w:lastRenderedPageBreak/>
        <w:t>Creación</w:t>
      </w:r>
      <w:r w:rsidR="008B607F">
        <w:rPr>
          <w:rFonts w:ascii="Arial" w:eastAsia="Times New Roman" w:hAnsi="Arial" w:cs="Arial"/>
          <w:shd w:val="clear" w:color="auto" w:fill="FFFFFF"/>
          <w:lang w:eastAsia="es-ES"/>
        </w:rPr>
        <w:t>:</w:t>
      </w:r>
      <w:bookmarkEnd w:id="7"/>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p>
    <w:p w:rsidR="004F50EE" w:rsidRPr="001C0BED" w:rsidRDefault="004F50EE" w:rsidP="001C0BED">
      <w:pPr>
        <w:rPr>
          <w:rFonts w:ascii="Arial" w:eastAsia="Times New Roman" w:hAnsi="Arial" w:cs="Arial"/>
          <w:b/>
          <w:bCs/>
          <w:color w:val="4F81BD" w:themeColor="accent1"/>
          <w:sz w:val="26"/>
          <w:szCs w:val="26"/>
          <w:shd w:val="clear" w:color="auto" w:fill="FFFFFF"/>
          <w:lang w:eastAsia="es-ES"/>
        </w:rPr>
      </w:pPr>
      <w:r w:rsidRPr="001C0BED">
        <w:rPr>
          <w:rFonts w:ascii="Arial" w:eastAsia="Times New Roman" w:hAnsi="Arial" w:cs="Arial"/>
          <w:shd w:val="clear" w:color="auto" w:fill="FFFFFF"/>
          <w:lang w:eastAsia="es-ES"/>
        </w:rPr>
        <w:br w:type="page"/>
      </w:r>
    </w:p>
    <w:p w:rsidR="004F50EE" w:rsidRPr="001C0BED" w:rsidRDefault="004F50EE" w:rsidP="001C0BED">
      <w:pPr>
        <w:pStyle w:val="Ttulo2"/>
        <w:rPr>
          <w:rFonts w:ascii="Arial" w:eastAsia="Times New Roman" w:hAnsi="Arial" w:cs="Arial"/>
          <w:lang w:eastAsia="es-ES"/>
        </w:rPr>
      </w:pPr>
      <w:bookmarkStart w:id="8" w:name="_Toc220085468"/>
      <w:r w:rsidRPr="001C0BED">
        <w:rPr>
          <w:rFonts w:ascii="Arial" w:eastAsia="Times New Roman" w:hAnsi="Arial" w:cs="Arial"/>
          <w:shd w:val="clear" w:color="auto" w:fill="FFFFFF"/>
          <w:lang w:eastAsia="es-ES"/>
        </w:rPr>
        <w:lastRenderedPageBreak/>
        <w:t>Presentación:</w:t>
      </w:r>
      <w:bookmarkEnd w:id="8"/>
      <w:r w:rsidRPr="001C0BED">
        <w:rPr>
          <w:rFonts w:ascii="Arial" w:eastAsia="Times New Roman" w:hAnsi="Arial" w:cs="Arial"/>
          <w:shd w:val="clear" w:color="auto" w:fill="FFFFFF"/>
          <w:lang w:eastAsia="es-ES"/>
        </w:rPr>
        <w:t> </w:t>
      </w:r>
    </w:p>
    <w:p w:rsidR="004F50EE" w:rsidRPr="001C0BED" w:rsidRDefault="004F50EE" w:rsidP="001C0BED">
      <w:pPr>
        <w:spacing w:after="240"/>
        <w:rPr>
          <w:rFonts w:ascii="Arial" w:eastAsia="Times New Roman" w:hAnsi="Arial" w:cs="Arial"/>
          <w:sz w:val="24"/>
          <w:szCs w:val="24"/>
          <w:lang w:eastAsia="es-ES"/>
        </w:rPr>
      </w:pP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p>
    <w:p w:rsidR="004F50EE" w:rsidRPr="001C0BED" w:rsidRDefault="004F50EE" w:rsidP="001C0BED">
      <w:pPr>
        <w:rPr>
          <w:rFonts w:ascii="Arial" w:eastAsia="Times New Roman" w:hAnsi="Arial" w:cs="Arial"/>
          <w:b/>
          <w:bCs/>
          <w:color w:val="4F81BD" w:themeColor="accent1"/>
          <w:sz w:val="26"/>
          <w:szCs w:val="26"/>
          <w:shd w:val="clear" w:color="auto" w:fill="FFFFFF"/>
          <w:lang w:eastAsia="es-ES"/>
        </w:rPr>
      </w:pPr>
      <w:r w:rsidRPr="001C0BED">
        <w:rPr>
          <w:rFonts w:ascii="Arial" w:eastAsia="Times New Roman" w:hAnsi="Arial" w:cs="Arial"/>
          <w:shd w:val="clear" w:color="auto" w:fill="FFFFFF"/>
          <w:lang w:eastAsia="es-ES"/>
        </w:rPr>
        <w:br w:type="page"/>
      </w:r>
    </w:p>
    <w:p w:rsidR="004F50EE" w:rsidRPr="001C0BED" w:rsidRDefault="004F50EE" w:rsidP="001C0BED">
      <w:pPr>
        <w:pStyle w:val="Ttulo2"/>
        <w:rPr>
          <w:rFonts w:ascii="Arial" w:eastAsia="Times New Roman" w:hAnsi="Arial" w:cs="Arial"/>
          <w:lang w:eastAsia="es-ES"/>
        </w:rPr>
      </w:pPr>
      <w:bookmarkStart w:id="9" w:name="_Toc220085469"/>
      <w:r w:rsidRPr="001C0BED">
        <w:rPr>
          <w:rFonts w:ascii="Arial" w:eastAsia="Times New Roman" w:hAnsi="Arial" w:cs="Arial"/>
          <w:shd w:val="clear" w:color="auto" w:fill="FFFFFF"/>
          <w:lang w:eastAsia="es-ES"/>
        </w:rPr>
        <w:lastRenderedPageBreak/>
        <w:t>Impacto:</w:t>
      </w:r>
      <w:bookmarkEnd w:id="9"/>
      <w:r w:rsidRPr="001C0BED">
        <w:rPr>
          <w:rFonts w:ascii="Arial" w:eastAsia="Times New Roman" w:hAnsi="Arial" w:cs="Arial"/>
          <w:shd w:val="clear" w:color="auto" w:fill="FFFFFF"/>
          <w:lang w:eastAsia="es-ES"/>
        </w:rPr>
        <w:t> </w:t>
      </w:r>
    </w:p>
    <w:p w:rsidR="007878D5" w:rsidRPr="001C0BED" w:rsidRDefault="007878D5" w:rsidP="001C0BED">
      <w:pPr>
        <w:shd w:val="clear" w:color="auto" w:fill="FFFFFF"/>
        <w:spacing w:after="0"/>
        <w:jc w:val="both"/>
        <w:rPr>
          <w:rFonts w:ascii="Arial" w:eastAsia="Times New Roman" w:hAnsi="Arial" w:cs="Arial"/>
          <w:sz w:val="24"/>
          <w:szCs w:val="24"/>
          <w:lang w:eastAsia="es-ES"/>
        </w:rPr>
      </w:pPr>
    </w:p>
    <w:p w:rsidR="007878D5" w:rsidRPr="001C0BED" w:rsidRDefault="007878D5" w:rsidP="001C0BED">
      <w:pPr>
        <w:rPr>
          <w:rFonts w:ascii="Arial" w:eastAsia="Times New Roman" w:hAnsi="Arial" w:cs="Arial"/>
          <w:sz w:val="24"/>
          <w:szCs w:val="24"/>
          <w:lang w:eastAsia="es-ES"/>
        </w:rPr>
      </w:pPr>
      <w:r w:rsidRPr="001C0BED">
        <w:rPr>
          <w:rFonts w:ascii="Arial" w:eastAsia="Times New Roman" w:hAnsi="Arial" w:cs="Arial"/>
          <w:sz w:val="24"/>
          <w:szCs w:val="24"/>
          <w:lang w:eastAsia="es-ES"/>
        </w:rPr>
        <w:br w:type="page"/>
      </w:r>
    </w:p>
    <w:p w:rsidR="007878D5" w:rsidRPr="001C0BED" w:rsidRDefault="00AE65F7" w:rsidP="008B607F">
      <w:pPr>
        <w:pStyle w:val="Ttulo1"/>
        <w:rPr>
          <w:rFonts w:ascii="Arial" w:eastAsia="Times New Roman" w:hAnsi="Arial" w:cs="Arial"/>
          <w:lang w:eastAsia="es-ES"/>
        </w:rPr>
      </w:pPr>
      <w:bookmarkStart w:id="10" w:name="_Toc220085470"/>
      <w:r>
        <w:rPr>
          <w:rFonts w:ascii="Arial" w:eastAsia="Times New Roman" w:hAnsi="Arial" w:cs="Arial"/>
          <w:lang w:eastAsia="es-ES"/>
        </w:rPr>
        <w:lastRenderedPageBreak/>
        <w:t>Anexo</w:t>
      </w:r>
      <w:r w:rsidR="00F51C0C" w:rsidRPr="001C0BED">
        <w:rPr>
          <w:rFonts w:ascii="Arial" w:eastAsia="Times New Roman" w:hAnsi="Arial" w:cs="Arial"/>
          <w:lang w:eastAsia="es-ES"/>
        </w:rPr>
        <w:t>:</w:t>
      </w:r>
      <w:bookmarkEnd w:id="10"/>
    </w:p>
    <w:p w:rsidR="007878D5" w:rsidRDefault="007878D5" w:rsidP="001C0BED">
      <w:pPr>
        <w:shd w:val="clear" w:color="auto" w:fill="FFFFFF"/>
        <w:spacing w:after="0"/>
        <w:jc w:val="both"/>
        <w:rPr>
          <w:rFonts w:ascii="Arial" w:eastAsia="Times New Roman" w:hAnsi="Arial" w:cs="Arial"/>
          <w:sz w:val="24"/>
          <w:szCs w:val="24"/>
          <w:lang w:eastAsia="es-ES"/>
        </w:rPr>
      </w:pPr>
    </w:p>
    <w:p w:rsidR="00A328D9" w:rsidRDefault="00A328D9" w:rsidP="00A328D9">
      <w:pPr>
        <w:shd w:val="clear" w:color="auto" w:fill="FFFFFF"/>
        <w:spacing w:after="0"/>
        <w:jc w:val="center"/>
        <w:rPr>
          <w:rFonts w:ascii="Arial" w:eastAsia="Times New Roman" w:hAnsi="Arial" w:cs="Arial"/>
          <w:sz w:val="24"/>
          <w:szCs w:val="24"/>
          <w:lang w:eastAsia="es-ES"/>
        </w:rPr>
      </w:pPr>
      <w:r>
        <w:rPr>
          <w:rFonts w:ascii="Arial" w:eastAsia="Times New Roman" w:hAnsi="Arial" w:cs="Arial"/>
          <w:noProof/>
          <w:sz w:val="24"/>
          <w:szCs w:val="24"/>
          <w:lang w:eastAsia="es-ES"/>
        </w:rPr>
        <w:drawing>
          <wp:inline distT="0" distB="0" distL="0" distR="0">
            <wp:extent cx="2809875" cy="3448050"/>
            <wp:effectExtent l="171450" t="171450" r="200025" b="19050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igo qr proyecto dayel.jpg"/>
                    <pic:cNvPicPr/>
                  </pic:nvPicPr>
                  <pic:blipFill>
                    <a:blip r:embed="rId13">
                      <a:extLst>
                        <a:ext uri="{28A0092B-C50C-407E-A947-70E740481C1C}">
                          <a14:useLocalDpi xmlns:a14="http://schemas.microsoft.com/office/drawing/2010/main" val="0"/>
                        </a:ext>
                      </a:extLst>
                    </a:blip>
                    <a:stretch>
                      <a:fillRect/>
                    </a:stretch>
                  </pic:blipFill>
                  <pic:spPr>
                    <a:xfrm>
                      <a:off x="0" y="0"/>
                      <a:ext cx="2809875" cy="34480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481ED9" w:rsidRDefault="00481ED9" w:rsidP="00F70C2B">
      <w:pPr>
        <w:shd w:val="clear" w:color="auto" w:fill="FFFFFF"/>
        <w:spacing w:after="0"/>
        <w:ind w:firstLine="708"/>
        <w:jc w:val="both"/>
        <w:rPr>
          <w:rFonts w:ascii="Arial" w:eastAsia="Times New Roman" w:hAnsi="Arial" w:cs="Arial"/>
          <w:sz w:val="24"/>
          <w:szCs w:val="24"/>
          <w:lang w:eastAsia="es-ES"/>
        </w:rPr>
      </w:pPr>
    </w:p>
    <w:p w:rsidR="00AE5C4B" w:rsidRDefault="00AE5C4B">
      <w:pPr>
        <w:rPr>
          <w:rFonts w:ascii="Arial" w:hAnsi="Arial" w:cs="Arial"/>
        </w:rPr>
      </w:pPr>
      <w:r>
        <w:rPr>
          <w:rFonts w:ascii="Arial" w:hAnsi="Arial" w:cs="Arial"/>
          <w:b/>
          <w:bCs/>
        </w:rPr>
        <w:br w:type="page"/>
      </w:r>
    </w:p>
    <w:bookmarkStart w:id="11" w:name="_Toc220085471" w:displacedByCustomXml="next"/>
    <w:sdt>
      <w:sdtPr>
        <w:rPr>
          <w:rFonts w:ascii="Arial" w:eastAsiaTheme="minorHAnsi" w:hAnsi="Arial" w:cs="Arial"/>
          <w:b w:val="0"/>
          <w:bCs w:val="0"/>
          <w:color w:val="auto"/>
          <w:sz w:val="22"/>
          <w:szCs w:val="22"/>
        </w:rPr>
        <w:id w:val="1507779324"/>
        <w:docPartObj>
          <w:docPartGallery w:val="Bibliographies"/>
          <w:docPartUnique/>
        </w:docPartObj>
      </w:sdtPr>
      <w:sdtEndPr/>
      <w:sdtContent>
        <w:p w:rsidR="00F51C0C" w:rsidRPr="001C0BED" w:rsidRDefault="00F51C0C" w:rsidP="001C0BED">
          <w:pPr>
            <w:pStyle w:val="Ttulo1"/>
            <w:rPr>
              <w:rFonts w:ascii="Arial" w:hAnsi="Arial" w:cs="Arial"/>
            </w:rPr>
          </w:pPr>
          <w:r w:rsidRPr="001C0BED">
            <w:rPr>
              <w:rFonts w:ascii="Arial" w:hAnsi="Arial" w:cs="Arial"/>
            </w:rPr>
            <w:t>Bibliografía</w:t>
          </w:r>
          <w:bookmarkEnd w:id="11"/>
        </w:p>
        <w:sdt>
          <w:sdtPr>
            <w:rPr>
              <w:rFonts w:ascii="Arial" w:hAnsi="Arial" w:cs="Arial"/>
            </w:rPr>
            <w:id w:val="111145805"/>
            <w:showingPlcHdr/>
            <w:bibliography/>
          </w:sdtPr>
          <w:sdtEndPr/>
          <w:sdtContent>
            <w:p w:rsidR="00F51C0C" w:rsidRPr="001C0BED" w:rsidRDefault="00AE5C4B" w:rsidP="001C0BED">
              <w:pPr>
                <w:pStyle w:val="Bibliografa"/>
                <w:ind w:left="720" w:hanging="720"/>
                <w:rPr>
                  <w:rFonts w:ascii="Arial" w:hAnsi="Arial" w:cs="Arial"/>
                </w:rPr>
              </w:pPr>
              <w:r>
                <w:rPr>
                  <w:rFonts w:ascii="Arial" w:hAnsi="Arial" w:cs="Arial"/>
                </w:rPr>
                <w:t xml:space="preserve">     </w:t>
              </w:r>
            </w:p>
          </w:sdtContent>
        </w:sdt>
      </w:sdtContent>
    </w:sdt>
    <w:p w:rsidR="004F50EE" w:rsidRPr="001C0BED" w:rsidRDefault="004F50EE" w:rsidP="001C0BED">
      <w:pPr>
        <w:rPr>
          <w:rFonts w:ascii="Arial" w:hAnsi="Arial" w:cs="Arial"/>
        </w:rPr>
      </w:pP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p>
    <w:p w:rsidR="00E47F4B" w:rsidRPr="001C0BED" w:rsidRDefault="0015756B" w:rsidP="004750CD">
      <w:pPr>
        <w:rPr>
          <w:rFonts w:ascii="Arial" w:hAnsi="Arial" w:cs="Arial"/>
        </w:rPr>
      </w:pP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r w:rsidRPr="001C0BED">
        <w:rPr>
          <w:rFonts w:ascii="Arial" w:eastAsia="Times New Roman" w:hAnsi="Arial" w:cs="Arial"/>
          <w:sz w:val="24"/>
          <w:szCs w:val="24"/>
          <w:lang w:eastAsia="es-ES"/>
        </w:rPr>
        <w:br/>
      </w:r>
    </w:p>
    <w:sectPr w:rsidR="00E47F4B" w:rsidRPr="001C0BED" w:rsidSect="00B663BF">
      <w:footerReference w:type="default" r:id="rId1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51" w:rsidRDefault="00E54751" w:rsidP="0015756B">
      <w:pPr>
        <w:spacing w:after="0" w:line="240" w:lineRule="auto"/>
      </w:pPr>
      <w:r>
        <w:separator/>
      </w:r>
    </w:p>
  </w:endnote>
  <w:endnote w:type="continuationSeparator" w:id="0">
    <w:p w:rsidR="00E54751" w:rsidRDefault="00E54751" w:rsidP="0015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964090"/>
      <w:docPartObj>
        <w:docPartGallery w:val="Page Numbers (Bottom of Page)"/>
        <w:docPartUnique/>
      </w:docPartObj>
    </w:sdtPr>
    <w:sdtEndPr/>
    <w:sdtContent>
      <w:p w:rsidR="0015756B" w:rsidRDefault="0015756B">
        <w:pPr>
          <w:pStyle w:val="Piedepgina"/>
          <w:jc w:val="right"/>
        </w:pPr>
        <w:r>
          <w:fldChar w:fldCharType="begin"/>
        </w:r>
        <w:r>
          <w:instrText>PAGE   \* MERGEFORMAT</w:instrText>
        </w:r>
        <w:r>
          <w:fldChar w:fldCharType="separate"/>
        </w:r>
        <w:r w:rsidR="00AD4B72">
          <w:rPr>
            <w:noProof/>
          </w:rPr>
          <w:t>1</w:t>
        </w:r>
        <w:r>
          <w:fldChar w:fldCharType="end"/>
        </w:r>
      </w:p>
    </w:sdtContent>
  </w:sdt>
  <w:p w:rsidR="0015756B" w:rsidRDefault="00157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51" w:rsidRDefault="00E54751" w:rsidP="0015756B">
      <w:pPr>
        <w:spacing w:after="0" w:line="240" w:lineRule="auto"/>
      </w:pPr>
      <w:r>
        <w:separator/>
      </w:r>
    </w:p>
  </w:footnote>
  <w:footnote w:type="continuationSeparator" w:id="0">
    <w:p w:rsidR="00E54751" w:rsidRDefault="00E54751" w:rsidP="00157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FC"/>
      </v:shape>
    </w:pict>
  </w:numPicBullet>
  <w:abstractNum w:abstractNumId="0">
    <w:nsid w:val="16BB36B7"/>
    <w:multiLevelType w:val="hybridMultilevel"/>
    <w:tmpl w:val="2F4493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1E7287"/>
    <w:multiLevelType w:val="multilevel"/>
    <w:tmpl w:val="EE24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74CCC"/>
    <w:multiLevelType w:val="hybridMultilevel"/>
    <w:tmpl w:val="18BAF808"/>
    <w:lvl w:ilvl="0" w:tplc="969C5DD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987F3C"/>
    <w:multiLevelType w:val="hybridMultilevel"/>
    <w:tmpl w:val="108655E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43325B9"/>
    <w:multiLevelType w:val="hybridMultilevel"/>
    <w:tmpl w:val="E13C5568"/>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45255FE8"/>
    <w:multiLevelType w:val="hybridMultilevel"/>
    <w:tmpl w:val="31DA054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479C650D"/>
    <w:multiLevelType w:val="hybridMultilevel"/>
    <w:tmpl w:val="E2F2DD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D6C5BE1"/>
    <w:multiLevelType w:val="hybridMultilevel"/>
    <w:tmpl w:val="747C3C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9960DF5"/>
    <w:multiLevelType w:val="hybridMultilevel"/>
    <w:tmpl w:val="639494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AF7247"/>
    <w:multiLevelType w:val="hybridMultilevel"/>
    <w:tmpl w:val="5DE48384"/>
    <w:lvl w:ilvl="0" w:tplc="EFC290E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8443799"/>
    <w:multiLevelType w:val="hybridMultilevel"/>
    <w:tmpl w:val="48123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3C94611"/>
    <w:multiLevelType w:val="hybridMultilevel"/>
    <w:tmpl w:val="9598798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6D0257"/>
    <w:multiLevelType w:val="hybridMultilevel"/>
    <w:tmpl w:val="4350B27C"/>
    <w:lvl w:ilvl="0" w:tplc="C7767B0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1"/>
  </w:num>
  <w:num w:numId="5">
    <w:abstractNumId w:val="7"/>
  </w:num>
  <w:num w:numId="6">
    <w:abstractNumId w:val="5"/>
  </w:num>
  <w:num w:numId="7">
    <w:abstractNumId w:val="4"/>
  </w:num>
  <w:num w:numId="8">
    <w:abstractNumId w:val="10"/>
  </w:num>
  <w:num w:numId="9">
    <w:abstractNumId w:val="9"/>
  </w:num>
  <w:num w:numId="10">
    <w:abstractNumId w:val="12"/>
  </w:num>
  <w:num w:numId="11">
    <w:abstractNumId w:val="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4B"/>
    <w:rsid w:val="000173EA"/>
    <w:rsid w:val="00025135"/>
    <w:rsid w:val="000422C0"/>
    <w:rsid w:val="00073A2B"/>
    <w:rsid w:val="000C5DD5"/>
    <w:rsid w:val="001007E7"/>
    <w:rsid w:val="001419E2"/>
    <w:rsid w:val="0015756B"/>
    <w:rsid w:val="00172C0D"/>
    <w:rsid w:val="001C0BED"/>
    <w:rsid w:val="001F113B"/>
    <w:rsid w:val="001F26EA"/>
    <w:rsid w:val="00200BC4"/>
    <w:rsid w:val="00231850"/>
    <w:rsid w:val="00260A83"/>
    <w:rsid w:val="002765DD"/>
    <w:rsid w:val="002916CF"/>
    <w:rsid w:val="002A22D4"/>
    <w:rsid w:val="002A442D"/>
    <w:rsid w:val="002A7438"/>
    <w:rsid w:val="002C102D"/>
    <w:rsid w:val="002C49FF"/>
    <w:rsid w:val="002E3511"/>
    <w:rsid w:val="003707E5"/>
    <w:rsid w:val="003B57FD"/>
    <w:rsid w:val="003E6A74"/>
    <w:rsid w:val="003F45A0"/>
    <w:rsid w:val="004127D2"/>
    <w:rsid w:val="00414B82"/>
    <w:rsid w:val="00451D09"/>
    <w:rsid w:val="004665CA"/>
    <w:rsid w:val="004750CD"/>
    <w:rsid w:val="004761D7"/>
    <w:rsid w:val="00481ED9"/>
    <w:rsid w:val="004B663B"/>
    <w:rsid w:val="004F50EE"/>
    <w:rsid w:val="004F56DA"/>
    <w:rsid w:val="005263B4"/>
    <w:rsid w:val="0052777D"/>
    <w:rsid w:val="005331B5"/>
    <w:rsid w:val="005A616A"/>
    <w:rsid w:val="005C4558"/>
    <w:rsid w:val="00612D24"/>
    <w:rsid w:val="00615491"/>
    <w:rsid w:val="0061747C"/>
    <w:rsid w:val="00622B13"/>
    <w:rsid w:val="00623B6D"/>
    <w:rsid w:val="006449A4"/>
    <w:rsid w:val="00662C98"/>
    <w:rsid w:val="0068478A"/>
    <w:rsid w:val="006B05A0"/>
    <w:rsid w:val="006B7E32"/>
    <w:rsid w:val="006C57B3"/>
    <w:rsid w:val="00721016"/>
    <w:rsid w:val="007878D5"/>
    <w:rsid w:val="007C52C9"/>
    <w:rsid w:val="007F10AA"/>
    <w:rsid w:val="00825489"/>
    <w:rsid w:val="008652EC"/>
    <w:rsid w:val="0087128E"/>
    <w:rsid w:val="00882640"/>
    <w:rsid w:val="008B0B20"/>
    <w:rsid w:val="008B607F"/>
    <w:rsid w:val="008F23AE"/>
    <w:rsid w:val="008F2F83"/>
    <w:rsid w:val="009102FF"/>
    <w:rsid w:val="009146E1"/>
    <w:rsid w:val="009233F9"/>
    <w:rsid w:val="00937997"/>
    <w:rsid w:val="009417C9"/>
    <w:rsid w:val="00986B4C"/>
    <w:rsid w:val="0098717B"/>
    <w:rsid w:val="009D6729"/>
    <w:rsid w:val="00A10C3F"/>
    <w:rsid w:val="00A328D9"/>
    <w:rsid w:val="00A337C7"/>
    <w:rsid w:val="00A33F43"/>
    <w:rsid w:val="00A53E87"/>
    <w:rsid w:val="00A569AE"/>
    <w:rsid w:val="00A71123"/>
    <w:rsid w:val="00AD347C"/>
    <w:rsid w:val="00AD4B72"/>
    <w:rsid w:val="00AE5C4B"/>
    <w:rsid w:val="00AE65F7"/>
    <w:rsid w:val="00B663BF"/>
    <w:rsid w:val="00B837C5"/>
    <w:rsid w:val="00B847D4"/>
    <w:rsid w:val="00C66995"/>
    <w:rsid w:val="00C96B1F"/>
    <w:rsid w:val="00CB0DF2"/>
    <w:rsid w:val="00CD5331"/>
    <w:rsid w:val="00CD6E7F"/>
    <w:rsid w:val="00D05681"/>
    <w:rsid w:val="00D163CA"/>
    <w:rsid w:val="00DD5B43"/>
    <w:rsid w:val="00DE2592"/>
    <w:rsid w:val="00E2323E"/>
    <w:rsid w:val="00E47F4B"/>
    <w:rsid w:val="00E54751"/>
    <w:rsid w:val="00EA48BC"/>
    <w:rsid w:val="00ED6171"/>
    <w:rsid w:val="00EE323D"/>
    <w:rsid w:val="00EE58E1"/>
    <w:rsid w:val="00F25B3F"/>
    <w:rsid w:val="00F263FB"/>
    <w:rsid w:val="00F40DF5"/>
    <w:rsid w:val="00F46661"/>
    <w:rsid w:val="00F51C0C"/>
    <w:rsid w:val="00F54C7C"/>
    <w:rsid w:val="00F70C2B"/>
    <w:rsid w:val="00F70DC3"/>
    <w:rsid w:val="00F72AAB"/>
    <w:rsid w:val="00F73B05"/>
    <w:rsid w:val="00FA5939"/>
    <w:rsid w:val="00FA6A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51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51D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575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1D0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51D09"/>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451D09"/>
    <w:pPr>
      <w:outlineLvl w:val="9"/>
    </w:pPr>
    <w:rPr>
      <w:lang w:eastAsia="es-ES"/>
    </w:rPr>
  </w:style>
  <w:style w:type="paragraph" w:styleId="TDC1">
    <w:name w:val="toc 1"/>
    <w:basedOn w:val="Normal"/>
    <w:next w:val="Normal"/>
    <w:autoRedefine/>
    <w:uiPriority w:val="39"/>
    <w:unhideWhenUsed/>
    <w:rsid w:val="00451D09"/>
    <w:pPr>
      <w:spacing w:after="100"/>
    </w:pPr>
  </w:style>
  <w:style w:type="paragraph" w:styleId="TDC2">
    <w:name w:val="toc 2"/>
    <w:basedOn w:val="Normal"/>
    <w:next w:val="Normal"/>
    <w:autoRedefine/>
    <w:uiPriority w:val="39"/>
    <w:unhideWhenUsed/>
    <w:rsid w:val="00451D09"/>
    <w:pPr>
      <w:spacing w:after="100"/>
      <w:ind w:left="220"/>
    </w:pPr>
  </w:style>
  <w:style w:type="character" w:styleId="Hipervnculo">
    <w:name w:val="Hyperlink"/>
    <w:basedOn w:val="Fuentedeprrafopredeter"/>
    <w:uiPriority w:val="99"/>
    <w:unhideWhenUsed/>
    <w:rsid w:val="00451D09"/>
    <w:rPr>
      <w:color w:val="0000FF" w:themeColor="hyperlink"/>
      <w:u w:val="single"/>
    </w:rPr>
  </w:style>
  <w:style w:type="paragraph" w:styleId="Textodeglobo">
    <w:name w:val="Balloon Text"/>
    <w:basedOn w:val="Normal"/>
    <w:link w:val="TextodegloboCar"/>
    <w:uiPriority w:val="99"/>
    <w:semiHidden/>
    <w:unhideWhenUsed/>
    <w:rsid w:val="00451D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D09"/>
    <w:rPr>
      <w:rFonts w:ascii="Tahoma" w:hAnsi="Tahoma" w:cs="Tahoma"/>
      <w:sz w:val="16"/>
      <w:szCs w:val="16"/>
    </w:rPr>
  </w:style>
  <w:style w:type="paragraph" w:styleId="Sinespaciado">
    <w:name w:val="No Spacing"/>
    <w:link w:val="SinespaciadoCar"/>
    <w:uiPriority w:val="1"/>
    <w:qFormat/>
    <w:rsid w:val="00B663B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663BF"/>
    <w:rPr>
      <w:rFonts w:eastAsiaTheme="minorEastAsia"/>
      <w:lang w:eastAsia="es-ES"/>
    </w:rPr>
  </w:style>
  <w:style w:type="paragraph" w:styleId="Prrafodelista">
    <w:name w:val="List Paragraph"/>
    <w:basedOn w:val="Normal"/>
    <w:uiPriority w:val="34"/>
    <w:qFormat/>
    <w:rsid w:val="00EE323D"/>
    <w:pPr>
      <w:ind w:left="720"/>
      <w:contextualSpacing/>
    </w:pPr>
  </w:style>
  <w:style w:type="paragraph" w:styleId="Encabezado">
    <w:name w:val="header"/>
    <w:basedOn w:val="Normal"/>
    <w:link w:val="EncabezadoCar"/>
    <w:uiPriority w:val="99"/>
    <w:unhideWhenUsed/>
    <w:rsid w:val="001575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756B"/>
  </w:style>
  <w:style w:type="paragraph" w:styleId="Piedepgina">
    <w:name w:val="footer"/>
    <w:basedOn w:val="Normal"/>
    <w:link w:val="PiedepginaCar"/>
    <w:uiPriority w:val="99"/>
    <w:unhideWhenUsed/>
    <w:rsid w:val="001575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756B"/>
  </w:style>
  <w:style w:type="character" w:customStyle="1" w:styleId="Ttulo3Car">
    <w:name w:val="Título 3 Car"/>
    <w:basedOn w:val="Fuentedeprrafopredeter"/>
    <w:link w:val="Ttulo3"/>
    <w:uiPriority w:val="9"/>
    <w:rsid w:val="0015756B"/>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825489"/>
    <w:pPr>
      <w:spacing w:after="100"/>
      <w:ind w:left="440"/>
    </w:pPr>
  </w:style>
  <w:style w:type="paragraph" w:styleId="Bibliografa">
    <w:name w:val="Bibliography"/>
    <w:basedOn w:val="Normal"/>
    <w:next w:val="Normal"/>
    <w:uiPriority w:val="37"/>
    <w:unhideWhenUsed/>
    <w:rsid w:val="00A53E87"/>
  </w:style>
  <w:style w:type="table" w:styleId="Tablaconcuadrcula">
    <w:name w:val="Table Grid"/>
    <w:basedOn w:val="Tablanormal"/>
    <w:uiPriority w:val="59"/>
    <w:rsid w:val="00F7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51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51D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575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1D0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51D09"/>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451D09"/>
    <w:pPr>
      <w:outlineLvl w:val="9"/>
    </w:pPr>
    <w:rPr>
      <w:lang w:eastAsia="es-ES"/>
    </w:rPr>
  </w:style>
  <w:style w:type="paragraph" w:styleId="TDC1">
    <w:name w:val="toc 1"/>
    <w:basedOn w:val="Normal"/>
    <w:next w:val="Normal"/>
    <w:autoRedefine/>
    <w:uiPriority w:val="39"/>
    <w:unhideWhenUsed/>
    <w:rsid w:val="00451D09"/>
    <w:pPr>
      <w:spacing w:after="100"/>
    </w:pPr>
  </w:style>
  <w:style w:type="paragraph" w:styleId="TDC2">
    <w:name w:val="toc 2"/>
    <w:basedOn w:val="Normal"/>
    <w:next w:val="Normal"/>
    <w:autoRedefine/>
    <w:uiPriority w:val="39"/>
    <w:unhideWhenUsed/>
    <w:rsid w:val="00451D09"/>
    <w:pPr>
      <w:spacing w:after="100"/>
      <w:ind w:left="220"/>
    </w:pPr>
  </w:style>
  <w:style w:type="character" w:styleId="Hipervnculo">
    <w:name w:val="Hyperlink"/>
    <w:basedOn w:val="Fuentedeprrafopredeter"/>
    <w:uiPriority w:val="99"/>
    <w:unhideWhenUsed/>
    <w:rsid w:val="00451D09"/>
    <w:rPr>
      <w:color w:val="0000FF" w:themeColor="hyperlink"/>
      <w:u w:val="single"/>
    </w:rPr>
  </w:style>
  <w:style w:type="paragraph" w:styleId="Textodeglobo">
    <w:name w:val="Balloon Text"/>
    <w:basedOn w:val="Normal"/>
    <w:link w:val="TextodegloboCar"/>
    <w:uiPriority w:val="99"/>
    <w:semiHidden/>
    <w:unhideWhenUsed/>
    <w:rsid w:val="00451D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D09"/>
    <w:rPr>
      <w:rFonts w:ascii="Tahoma" w:hAnsi="Tahoma" w:cs="Tahoma"/>
      <w:sz w:val="16"/>
      <w:szCs w:val="16"/>
    </w:rPr>
  </w:style>
  <w:style w:type="paragraph" w:styleId="Sinespaciado">
    <w:name w:val="No Spacing"/>
    <w:link w:val="SinespaciadoCar"/>
    <w:uiPriority w:val="1"/>
    <w:qFormat/>
    <w:rsid w:val="00B663B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B663BF"/>
    <w:rPr>
      <w:rFonts w:eastAsiaTheme="minorEastAsia"/>
      <w:lang w:eastAsia="es-ES"/>
    </w:rPr>
  </w:style>
  <w:style w:type="paragraph" w:styleId="Prrafodelista">
    <w:name w:val="List Paragraph"/>
    <w:basedOn w:val="Normal"/>
    <w:uiPriority w:val="34"/>
    <w:qFormat/>
    <w:rsid w:val="00EE323D"/>
    <w:pPr>
      <w:ind w:left="720"/>
      <w:contextualSpacing/>
    </w:pPr>
  </w:style>
  <w:style w:type="paragraph" w:styleId="Encabezado">
    <w:name w:val="header"/>
    <w:basedOn w:val="Normal"/>
    <w:link w:val="EncabezadoCar"/>
    <w:uiPriority w:val="99"/>
    <w:unhideWhenUsed/>
    <w:rsid w:val="001575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756B"/>
  </w:style>
  <w:style w:type="paragraph" w:styleId="Piedepgina">
    <w:name w:val="footer"/>
    <w:basedOn w:val="Normal"/>
    <w:link w:val="PiedepginaCar"/>
    <w:uiPriority w:val="99"/>
    <w:unhideWhenUsed/>
    <w:rsid w:val="001575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756B"/>
  </w:style>
  <w:style w:type="character" w:customStyle="1" w:styleId="Ttulo3Car">
    <w:name w:val="Título 3 Car"/>
    <w:basedOn w:val="Fuentedeprrafopredeter"/>
    <w:link w:val="Ttulo3"/>
    <w:uiPriority w:val="9"/>
    <w:rsid w:val="0015756B"/>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825489"/>
    <w:pPr>
      <w:spacing w:after="100"/>
      <w:ind w:left="440"/>
    </w:pPr>
  </w:style>
  <w:style w:type="paragraph" w:styleId="Bibliografa">
    <w:name w:val="Bibliography"/>
    <w:basedOn w:val="Normal"/>
    <w:next w:val="Normal"/>
    <w:uiPriority w:val="37"/>
    <w:unhideWhenUsed/>
    <w:rsid w:val="00A53E87"/>
  </w:style>
  <w:style w:type="table" w:styleId="Tablaconcuadrcula">
    <w:name w:val="Table Grid"/>
    <w:basedOn w:val="Tablanormal"/>
    <w:uiPriority w:val="59"/>
    <w:rsid w:val="00F7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LaT24</b:Tag>
    <b:SourceType>InternetSite</b:SourceType>
    <b:Guid>{C665607E-03C4-406C-B744-9ACD7E4EFE6A}</b:Guid>
    <b:Title>MI parque</b:Title>
    <b:Year>2024</b:Year>
    <b:Author>
      <b:Author>
        <b:NameList>
          <b:Person>
            <b:Last>Tercera</b:Last>
            <b:First>La</b:First>
          </b:Person>
        </b:NameList>
      </b:Author>
    </b:Author>
    <b:URL>https://www.miparque.cl/es/estudio-de-la-conaf-establece-cuales-son-las-especies-que-mas-capturan-co2/</b:URL>
    <b:RefOrder>4</b:RefOrder>
  </b:Source>
  <b:Source>
    <b:Tag>Glo</b:Tag>
    <b:SourceType>InternetSite</b:SourceType>
    <b:Guid>{4ED6A958-EE77-4F6E-AED6-349277319965}</b:Guid>
    <b:Title>Globalsuitesolutions</b:Title>
    <b:URL>https://www.globalsuitesolutions.com/es/que-es-iso-26000/</b:URL>
    <b:RefOrder>1</b:RefOrder>
  </b:Source>
  <b:Source>
    <b:Tag>IES</b:Tag>
    <b:SourceType>InternetSite</b:SourceType>
    <b:Guid>{11E115E1-2468-48F7-A38E-2AD3663E1B23}</b:Guid>
    <b:Title>IESE</b:Title>
    <b:URL>https://www.iese.edu/media/research/pdfs/ST-0320.pdf</b:URL>
    <b:RefOrder>2</b:RefOrder>
  </b:Source>
  <b:Source>
    <b:Tag>Ger12</b:Tag>
    <b:SourceType>Book</b:SourceType>
    <b:Guid>{91A63CAC-2F5C-429D-B3C2-16E38957A2A7}</b:Guid>
    <b:Title>Divinas maravillas</b:Title>
    <b:Year>2012</b:Year>
    <b:Author>
      <b:Author>
        <b:NameList>
          <b:Person>
            <b:Last>Vyhmester</b:Last>
            <b:First>Gerald</b:First>
            <b:Middle>E.</b:Middle>
          </b:Person>
        </b:NameList>
      </b:Author>
    </b:Author>
    <b:City>Argentina</b:City>
    <b:RefOrder>5</b:RefOrder>
  </b:Source>
  <b:Source>
    <b:Tag>CursoLIGHT</b:Tag>
    <b:SourceType>Book</b:SourceType>
    <b:Guid>{8FDAAFAC-132B-428A-BDCA-509293D29B4F}</b:Guid>
    <b:Title>Curso LIGHT Principios de Salud y Evangelismo</b:Title>
    <b:Year>2023</b:Year>
    <b:RefOrder>7</b:RefOrder>
  </b:Source>
  <b:Source>
    <b:Tag>Min23</b:Tag>
    <b:SourceType>DocumentFromInternetSite</b:SourceType>
    <b:Guid>{BCE2260F-F97C-49E5-8EC6-18C453A5F6DF}</b:Guid>
    <b:Title>Ley de Humedales Urbanos 21.202 y su Reglamento</b:Title>
    <b:Year>2023</b:Year>
    <b:Author>
      <b:Author>
        <b:NameList>
          <b:Person>
            <b:Last>ambiente</b:Last>
            <b:First>Ministerio</b:First>
            <b:Middle>del medio</b:Middle>
          </b:Person>
        </b:NameList>
      </b:Author>
    </b:Author>
    <b:URL>https://humedaleschile.mma.gob.cl/humedales-urbanos/#:~:text=El%2024%20de%20noviembre%20del,de%20proteger%20los%20humedales%20urbanos.</b:URL>
    <b:RefOrder>9</b:RefOrder>
  </b:Source>
  <b:Source>
    <b:Tag>Jar24</b:Tag>
    <b:SourceType>DocumentFromInternetSite</b:SourceType>
    <b:Guid>{FEEF7AAD-EEB2-41B7-9C1E-C9A9473E7EB9}</b:Guid>
    <b:Author>
      <b:Author>
        <b:NameList>
          <b:Person>
            <b:Last>Bogota</b:Last>
            <b:First>Jardin</b:First>
            <b:Middle>Botanico</b:Middle>
          </b:Person>
        </b:NameList>
      </b:Author>
    </b:Author>
    <b:Title>Jardín Botánico se fortalece para Reverdecer a Bogotá</b:Title>
    <b:Year>2024</b:Year>
    <b:URL>https://jbb.gov.co/jardin-botanico-se-fortalece-para-reverdecer-a-bogota/</b:URL>
    <b:RefOrder>8</b:RefOrder>
  </b:Source>
  <b:Source>
    <b:Tag>Cam</b:Tag>
    <b:SourceType>InternetSite</b:SourceType>
    <b:Guid>{E4B12866-3E33-4965-A86E-FB5A9FD8637B}</b:Guid>
    <b:Title>Cambio Climatico</b:Title>
    <b:URL>https://cambioclimatico.mma.gob.cl/negociacion-internacional/#:~:text=Acuerdo%20de%20Par%C3%ADs&amp;text=Su%20objetivo%20es%20limitar%20el,de%201%2C5%C2%B0C.</b:URL>
    <b:Year>2015</b:Year>
    <b:RefOrder>3</b:RefOrder>
  </b:Source>
  <b:Source>
    <b:Tag>Web</b:Tag>
    <b:SourceType>InternetSite</b:SourceType>
    <b:Guid>{67563532-E980-46CC-AC08-0AFB97AE9325}</b:Guid>
    <b:Author>
      <b:Author>
        <b:NameList>
          <b:Person>
            <b:Last>Webinar</b:Last>
          </b:Person>
        </b:NameList>
      </b:Author>
    </b:Author>
    <b:Title>Webinar</b:Title>
    <b:URL>https://www.youtube.com/watch?v=SGCEmp8FnlM&amp;ab_channel=MinisteriodelMedioAmbiente</b:URL>
    <b:Year>2022</b:Yea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2C3D51-FD35-459D-BEED-24046F7A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Pages>
  <Words>3933</Words>
  <Characters>21633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JARDIN BOTANICO</vt:lpstr>
    </vt:vector>
  </TitlesOfParts>
  <Company>AVANCE</Company>
  <LinksUpToDate>false</LinksUpToDate>
  <CharactersWithSpaces>25515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JARDIN BOTANICO</dc:title>
  <dc:subject>ALUMNO: DANIEL BORDIGNON LL</dc:subject>
  <dc:creator>www.proyecto.dayel.cl</dc:creator>
  <cp:lastModifiedBy>INGECONTCHILE2026</cp:lastModifiedBy>
  <cp:revision>63</cp:revision>
  <dcterms:created xsi:type="dcterms:W3CDTF">2024-05-20T22:14:00Z</dcterms:created>
  <dcterms:modified xsi:type="dcterms:W3CDTF">2026-01-23T21:30:00Z</dcterms:modified>
</cp:coreProperties>
</file>